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1F5A0A" w:rsidRPr="00096D81" w:rsidTr="001F5A0A">
        <w:tc>
          <w:tcPr>
            <w:tcW w:w="3284" w:type="dxa"/>
          </w:tcPr>
          <w:p w:rsidR="001F5A0A" w:rsidRPr="00096D81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4" w:type="dxa"/>
          </w:tcPr>
          <w:p w:rsidR="001F5A0A" w:rsidRPr="00096D81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5" w:type="dxa"/>
          </w:tcPr>
          <w:p w:rsidR="001F5A0A" w:rsidRPr="00096D81" w:rsidRDefault="001F5A0A" w:rsidP="001F5A0A">
            <w:pPr>
              <w:tabs>
                <w:tab w:val="left" w:pos="-10537"/>
              </w:tabs>
              <w:rPr>
                <w:b/>
                <w:sz w:val="20"/>
                <w:szCs w:val="18"/>
              </w:rPr>
            </w:pPr>
            <w:r w:rsidRPr="00096D81">
              <w:rPr>
                <w:b/>
                <w:sz w:val="20"/>
                <w:szCs w:val="18"/>
              </w:rPr>
              <w:t>Приложение № 1</w:t>
            </w:r>
          </w:p>
          <w:p w:rsidR="001F5A0A" w:rsidRPr="00096D81" w:rsidRDefault="001F5A0A" w:rsidP="001F5A0A">
            <w:pPr>
              <w:tabs>
                <w:tab w:val="left" w:pos="-10537"/>
              </w:tabs>
              <w:rPr>
                <w:sz w:val="20"/>
                <w:szCs w:val="18"/>
              </w:rPr>
            </w:pPr>
            <w:r w:rsidRPr="00096D81">
              <w:rPr>
                <w:sz w:val="20"/>
                <w:szCs w:val="18"/>
              </w:rPr>
              <w:t>к Поручению на проведение</w:t>
            </w:r>
          </w:p>
          <w:p w:rsidR="001F5A0A" w:rsidRPr="00096D81" w:rsidRDefault="001F5A0A" w:rsidP="001F5A0A">
            <w:pPr>
              <w:tabs>
                <w:tab w:val="left" w:pos="-10537"/>
              </w:tabs>
              <w:suppressAutoHyphens/>
              <w:rPr>
                <w:b/>
              </w:rPr>
            </w:pPr>
            <w:r w:rsidRPr="00096D81">
              <w:rPr>
                <w:sz w:val="20"/>
                <w:szCs w:val="18"/>
              </w:rPr>
              <w:t>закупочных процедур</w:t>
            </w:r>
          </w:p>
        </w:tc>
      </w:tr>
    </w:tbl>
    <w:p w:rsidR="001F5A0A" w:rsidRPr="00096D81" w:rsidRDefault="001F5A0A" w:rsidP="00CF0E3B">
      <w:pPr>
        <w:suppressAutoHyphens/>
        <w:jc w:val="center"/>
        <w:rPr>
          <w:b/>
        </w:rPr>
      </w:pPr>
    </w:p>
    <w:p w:rsidR="00CF0E3B" w:rsidRPr="00096D81" w:rsidRDefault="00CF0E3B" w:rsidP="00CF0E3B">
      <w:pPr>
        <w:suppressAutoHyphens/>
        <w:jc w:val="center"/>
        <w:rPr>
          <w:b/>
        </w:rPr>
      </w:pPr>
      <w:r w:rsidRPr="00096D81">
        <w:rPr>
          <w:b/>
        </w:rPr>
        <w:t>ТЕХНИЧЕСКОЕ ЗАДАНИЕ</w:t>
      </w:r>
    </w:p>
    <w:p w:rsidR="00CF0E3B" w:rsidRPr="00096D81" w:rsidRDefault="00CF0E3B" w:rsidP="00CF0E3B">
      <w:pPr>
        <w:pStyle w:val="a7"/>
        <w:ind w:left="0"/>
        <w:jc w:val="center"/>
        <w:rPr>
          <w:b/>
          <w:sz w:val="24"/>
          <w:szCs w:val="24"/>
        </w:rPr>
      </w:pPr>
      <w:r w:rsidRPr="00096D81">
        <w:rPr>
          <w:b/>
          <w:sz w:val="24"/>
          <w:szCs w:val="24"/>
        </w:rPr>
        <w:t xml:space="preserve">на </w:t>
      </w:r>
      <w:sdt>
        <w:sdtPr>
          <w:rPr>
            <w:b/>
            <w:sz w:val="24"/>
            <w:szCs w:val="24"/>
          </w:rPr>
          <w:id w:val="1204290995"/>
          <w:placeholder>
            <w:docPart w:val="DefaultPlaceholder_1082065159"/>
          </w:placeholder>
          <w:dropDownList>
            <w:listItem w:displayText="открытый" w:value="открытый"/>
            <w:listItem w:displayText="закрытый" w:value="закрытый"/>
          </w:dropDownList>
        </w:sdtPr>
        <w:sdtEndPr/>
        <w:sdtContent>
          <w:r w:rsidR="006209F9" w:rsidRPr="00096D81">
            <w:rPr>
              <w:b/>
              <w:sz w:val="24"/>
              <w:szCs w:val="24"/>
            </w:rPr>
            <w:t>открытый</w:t>
          </w:r>
        </w:sdtContent>
      </w:sdt>
      <w:r w:rsidRPr="00096D81"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796182132"/>
          <w:placeholder>
            <w:docPart w:val="DefaultPlaceholder_1082065159"/>
          </w:placeholder>
          <w:dropDownList>
            <w:listItem w:displayText="конкурс" w:value="конкурс"/>
            <w:listItem w:displayText="запрос предложений" w:value="запрос предложений"/>
          </w:dropDownList>
        </w:sdtPr>
        <w:sdtEndPr/>
        <w:sdtContent>
          <w:r w:rsidRPr="00096D81">
            <w:rPr>
              <w:b/>
              <w:sz w:val="24"/>
              <w:szCs w:val="24"/>
            </w:rPr>
            <w:t>запрос предложений</w:t>
          </w:r>
        </w:sdtContent>
      </w:sdt>
      <w:r w:rsidRPr="00096D81">
        <w:rPr>
          <w:b/>
          <w:sz w:val="24"/>
          <w:szCs w:val="24"/>
        </w:rPr>
        <w:t xml:space="preserve"> по выбору исполнителя </w:t>
      </w:r>
      <w:sdt>
        <w:sdtPr>
          <w:rPr>
            <w:b/>
            <w:sz w:val="24"/>
            <w:szCs w:val="24"/>
          </w:rPr>
          <w:id w:val="1624959320"/>
          <w:placeholder>
            <w:docPart w:val="DefaultPlaceholder_1082065159"/>
          </w:placeholder>
          <w:dropDownList>
            <w:listItem w:displayText="работ" w:value="работ"/>
            <w:listItem w:displayText="услуг" w:value="услуг"/>
          </w:dropDownList>
        </w:sdtPr>
        <w:sdtEndPr/>
        <w:sdtContent>
          <w:r w:rsidRPr="00096D81">
            <w:rPr>
              <w:b/>
              <w:sz w:val="24"/>
              <w:szCs w:val="24"/>
            </w:rPr>
            <w:t>услуг</w:t>
          </w:r>
        </w:sdtContent>
      </w:sdt>
    </w:p>
    <w:p w:rsidR="00CF0E3B" w:rsidRPr="00096D81" w:rsidRDefault="00CF0E3B" w:rsidP="0049557B">
      <w:pPr>
        <w:pStyle w:val="a7"/>
        <w:ind w:left="0"/>
        <w:jc w:val="center"/>
        <w:rPr>
          <w:sz w:val="24"/>
          <w:szCs w:val="24"/>
        </w:rPr>
      </w:pPr>
      <w:r w:rsidRPr="00096D81">
        <w:rPr>
          <w:sz w:val="24"/>
          <w:szCs w:val="24"/>
        </w:rPr>
        <w:t>«</w:t>
      </w:r>
      <w:r w:rsidR="00460214" w:rsidRPr="00460214">
        <w:rPr>
          <w:sz w:val="24"/>
          <w:szCs w:val="24"/>
        </w:rPr>
        <w:t>Оказание услу</w:t>
      </w:r>
      <w:r w:rsidR="00D672AA">
        <w:rPr>
          <w:sz w:val="24"/>
          <w:szCs w:val="24"/>
        </w:rPr>
        <w:t xml:space="preserve">г по техобслуживанию инвертора </w:t>
      </w:r>
      <w:r w:rsidR="00460214" w:rsidRPr="00460214">
        <w:rPr>
          <w:sz w:val="24"/>
          <w:szCs w:val="24"/>
        </w:rPr>
        <w:t>ГЭС-15,</w:t>
      </w:r>
      <w:r w:rsidR="00460214">
        <w:rPr>
          <w:sz w:val="24"/>
          <w:szCs w:val="24"/>
        </w:rPr>
        <w:t xml:space="preserve"> </w:t>
      </w:r>
      <w:r w:rsidR="00460214" w:rsidRPr="00460214">
        <w:rPr>
          <w:sz w:val="24"/>
          <w:szCs w:val="24"/>
        </w:rPr>
        <w:t>16, 18, 19</w:t>
      </w:r>
      <w:r w:rsidRPr="00096D81">
        <w:rPr>
          <w:sz w:val="24"/>
          <w:szCs w:val="24"/>
        </w:rPr>
        <w:t>»</w:t>
      </w:r>
    </w:p>
    <w:p w:rsidR="00CF0E3B" w:rsidRDefault="00CF0E3B" w:rsidP="00CF0E3B">
      <w:pPr>
        <w:suppressAutoHyphens/>
        <w:jc w:val="center"/>
      </w:pPr>
      <w:r w:rsidRPr="00096D81">
        <w:t xml:space="preserve">(номер закупки по ГКПЗ </w:t>
      </w:r>
      <w:r w:rsidR="006209F9" w:rsidRPr="00096D81">
        <w:t>2</w:t>
      </w:r>
      <w:r w:rsidR="002E0723">
        <w:t>6</w:t>
      </w:r>
      <w:r w:rsidR="006209F9" w:rsidRPr="00096D81">
        <w:t>00</w:t>
      </w:r>
      <w:r w:rsidRPr="00096D81">
        <w:t>/</w:t>
      </w:r>
      <w:r w:rsidR="006209F9" w:rsidRPr="00096D81">
        <w:t>6</w:t>
      </w:r>
      <w:r w:rsidRPr="00096D81">
        <w:t>.</w:t>
      </w:r>
      <w:r w:rsidR="006209F9" w:rsidRPr="00096D81">
        <w:t>42</w:t>
      </w:r>
      <w:r w:rsidRPr="00096D81">
        <w:t>-</w:t>
      </w:r>
      <w:r w:rsidR="0049557B">
        <w:t>2124</w:t>
      </w:r>
      <w:r w:rsidRPr="00096D81">
        <w:t>)</w:t>
      </w:r>
    </w:p>
    <w:p w:rsidR="00BC10FC" w:rsidRPr="00096D81" w:rsidRDefault="00BC10FC" w:rsidP="00BC10FC">
      <w:pPr>
        <w:pStyle w:val="a7"/>
        <w:ind w:left="0"/>
        <w:jc w:val="center"/>
        <w:rPr>
          <w:sz w:val="24"/>
          <w:szCs w:val="24"/>
        </w:rPr>
      </w:pPr>
      <w:r w:rsidRPr="00096D81">
        <w:rPr>
          <w:sz w:val="24"/>
          <w:szCs w:val="24"/>
        </w:rPr>
        <w:t xml:space="preserve">Каскад </w:t>
      </w:r>
      <w:r>
        <w:rPr>
          <w:sz w:val="24"/>
          <w:szCs w:val="24"/>
        </w:rPr>
        <w:t xml:space="preserve">Туломских и </w:t>
      </w:r>
      <w:r w:rsidRPr="00096D81">
        <w:rPr>
          <w:sz w:val="24"/>
          <w:szCs w:val="24"/>
        </w:rPr>
        <w:t>Серебрянских ГЭС филиала «Кольский» ОАО «ТГК-1»</w:t>
      </w:r>
    </w:p>
    <w:p w:rsidR="00DB0068" w:rsidRDefault="00DB0068" w:rsidP="00CF0E3B">
      <w:pPr>
        <w:suppressAutoHyphens/>
        <w:jc w:val="center"/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526"/>
        <w:gridCol w:w="1843"/>
      </w:tblGrid>
      <w:tr w:rsidR="00BC10FC" w:rsidRPr="00BC10FC" w:rsidTr="00460214">
        <w:tc>
          <w:tcPr>
            <w:tcW w:w="1526" w:type="dxa"/>
          </w:tcPr>
          <w:p w:rsidR="00BC10FC" w:rsidRPr="00BC10FC" w:rsidRDefault="00465A3B" w:rsidP="00460214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ОКВЭД</w:t>
            </w:r>
          </w:p>
        </w:tc>
        <w:tc>
          <w:tcPr>
            <w:tcW w:w="1843" w:type="dxa"/>
          </w:tcPr>
          <w:p w:rsidR="00BC10FC" w:rsidRPr="00BC10FC" w:rsidRDefault="00180026" w:rsidP="00460214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40.11.5</w:t>
            </w:r>
          </w:p>
        </w:tc>
      </w:tr>
      <w:tr w:rsidR="00BC10FC" w:rsidRPr="00BC10FC" w:rsidTr="00460214">
        <w:tc>
          <w:tcPr>
            <w:tcW w:w="1526" w:type="dxa"/>
          </w:tcPr>
          <w:p w:rsidR="00BC10FC" w:rsidRPr="00BC10FC" w:rsidRDefault="002E0723" w:rsidP="00460214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ОКДП</w:t>
            </w:r>
          </w:p>
        </w:tc>
        <w:tc>
          <w:tcPr>
            <w:tcW w:w="1843" w:type="dxa"/>
          </w:tcPr>
          <w:p w:rsidR="00BC10FC" w:rsidRPr="00BC10FC" w:rsidRDefault="00180026" w:rsidP="00460214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7499090</w:t>
            </w:r>
          </w:p>
        </w:tc>
      </w:tr>
    </w:tbl>
    <w:p w:rsidR="00CF0E3B" w:rsidRPr="00096D81" w:rsidRDefault="00CF0E3B" w:rsidP="00CF0E3B">
      <w:pPr>
        <w:suppressAutoHyphens/>
        <w:rPr>
          <w:b/>
          <w:sz w:val="20"/>
          <w:szCs w:val="20"/>
        </w:rPr>
      </w:pPr>
    </w:p>
    <w:p w:rsidR="00CF0E3B" w:rsidRPr="00096D81" w:rsidRDefault="00CF0E3B" w:rsidP="00CF0E3B">
      <w:pPr>
        <w:suppressAutoHyphens/>
        <w:rPr>
          <w:b/>
        </w:rPr>
      </w:pPr>
      <w:proofErr w:type="gramStart"/>
      <w:r w:rsidRPr="00096D81">
        <w:rPr>
          <w:b/>
          <w:lang w:val="en-US"/>
        </w:rPr>
        <w:t>I</w:t>
      </w:r>
      <w:r w:rsidRPr="00096D81">
        <w:rPr>
          <w:b/>
        </w:rPr>
        <w:t>. Общие требования.</w:t>
      </w:r>
      <w:proofErr w:type="gramEnd"/>
    </w:p>
    <w:p w:rsidR="00CF0E3B" w:rsidRPr="00096D81" w:rsidRDefault="00CF0E3B" w:rsidP="00CF0E3B">
      <w:pPr>
        <w:suppressAutoHyphens/>
        <w:jc w:val="both"/>
      </w:pPr>
      <w:r w:rsidRPr="00096D81">
        <w:rPr>
          <w:b/>
        </w:rPr>
        <w:t>Тре</w:t>
      </w:r>
      <w:r w:rsidR="007628D6">
        <w:rPr>
          <w:b/>
        </w:rPr>
        <w:t>бования к месту оказания услуг</w:t>
      </w:r>
      <w:r w:rsidRPr="00096D81">
        <w:rPr>
          <w:b/>
        </w:rPr>
        <w:t xml:space="preserve">: </w:t>
      </w:r>
      <w:r w:rsidRPr="00096D81">
        <w:rPr>
          <w:u w:val="single"/>
        </w:rPr>
        <w:t xml:space="preserve">Мурманская область, Кольский район, </w:t>
      </w:r>
      <w:r w:rsidR="0049557B">
        <w:rPr>
          <w:u w:val="single"/>
        </w:rPr>
        <w:t xml:space="preserve">Серебрянская ГЭС-1 (ГЭС-15), Серебрянская ГЭС-2 (ГЭС-16), </w:t>
      </w:r>
      <w:r w:rsidR="006209F9" w:rsidRPr="00096D81">
        <w:rPr>
          <w:u w:val="single"/>
        </w:rPr>
        <w:t>Верхне-Териберская ГЭС (ГЭС-18), Нижне-Териберская ГЭС (ГЭС-19)</w:t>
      </w:r>
      <w:r w:rsidR="000E241D">
        <w:rPr>
          <w:u w:val="single"/>
        </w:rPr>
        <w:t>,</w:t>
      </w:r>
      <w:r w:rsidRPr="00096D81">
        <w:rPr>
          <w:u w:val="single"/>
        </w:rPr>
        <w:t xml:space="preserve"> </w:t>
      </w:r>
      <w:r w:rsidR="000E241D" w:rsidRPr="000E241D">
        <w:rPr>
          <w:u w:val="single"/>
        </w:rPr>
        <w:t>Каскад Туломских и Серебрянских ГЭС филиала «Кольский» ОАО «ТГК-1»</w:t>
      </w:r>
    </w:p>
    <w:p w:rsidR="003703EA" w:rsidRDefault="003703EA" w:rsidP="00CF0E3B">
      <w:pPr>
        <w:suppressAutoHyphens/>
        <w:jc w:val="both"/>
      </w:pPr>
    </w:p>
    <w:p w:rsidR="007628D6" w:rsidRDefault="00CF0E3B" w:rsidP="00CF0E3B">
      <w:pPr>
        <w:suppressAutoHyphens/>
        <w:jc w:val="both"/>
      </w:pPr>
      <w:r w:rsidRPr="00096D81">
        <w:t>Должность, ФИО и контактный телефон ответственного лица, со</w:t>
      </w:r>
      <w:r w:rsidR="000E241D">
        <w:t>ставившего техническое задание:</w:t>
      </w:r>
    </w:p>
    <w:p w:rsidR="0049557B" w:rsidRPr="007628D6" w:rsidRDefault="0049557B" w:rsidP="00CF0E3B">
      <w:pPr>
        <w:suppressAutoHyphens/>
        <w:jc w:val="both"/>
      </w:pPr>
      <w:r>
        <w:rPr>
          <w:u w:val="single"/>
        </w:rPr>
        <w:t>Начальник ЭМЦ-1</w:t>
      </w:r>
      <w:r w:rsidR="00F31BC0">
        <w:rPr>
          <w:u w:val="single"/>
        </w:rPr>
        <w:t xml:space="preserve"> КТСГЭС</w:t>
      </w:r>
      <w:r>
        <w:rPr>
          <w:u w:val="single"/>
        </w:rPr>
        <w:t>, Говищак Роман Петрович, 8-921-661-96-96;</w:t>
      </w:r>
    </w:p>
    <w:p w:rsidR="0049557B" w:rsidRDefault="0049557B" w:rsidP="00CF0E3B">
      <w:pPr>
        <w:suppressAutoHyphens/>
        <w:jc w:val="both"/>
        <w:rPr>
          <w:u w:val="single"/>
        </w:rPr>
      </w:pPr>
      <w:r>
        <w:rPr>
          <w:u w:val="single"/>
        </w:rPr>
        <w:t>Начальник ЭМЦ-2</w:t>
      </w:r>
      <w:r w:rsidR="00F31BC0">
        <w:rPr>
          <w:u w:val="single"/>
        </w:rPr>
        <w:t xml:space="preserve"> КТСГЭС</w:t>
      </w:r>
      <w:r>
        <w:rPr>
          <w:u w:val="single"/>
        </w:rPr>
        <w:t>, Кундиков Андрей Павлович, 8-921-662-01-10;</w:t>
      </w:r>
    </w:p>
    <w:p w:rsidR="00CF0E3B" w:rsidRPr="002E0723" w:rsidRDefault="0049557B" w:rsidP="00CF0E3B">
      <w:pPr>
        <w:suppressAutoHyphens/>
        <w:jc w:val="both"/>
        <w:rPr>
          <w:u w:val="single"/>
        </w:rPr>
      </w:pPr>
      <w:r>
        <w:rPr>
          <w:u w:val="single"/>
        </w:rPr>
        <w:t>Начальник</w:t>
      </w:r>
      <w:r w:rsidR="00656CAB" w:rsidRPr="002E0723">
        <w:rPr>
          <w:u w:val="single"/>
        </w:rPr>
        <w:t xml:space="preserve"> </w:t>
      </w:r>
      <w:r w:rsidR="002E0723" w:rsidRPr="002E0723">
        <w:rPr>
          <w:u w:val="single"/>
        </w:rPr>
        <w:t>СРЗА</w:t>
      </w:r>
      <w:r w:rsidR="00F31BC0">
        <w:rPr>
          <w:u w:val="single"/>
        </w:rPr>
        <w:t xml:space="preserve"> КТСГЭС</w:t>
      </w:r>
      <w:r w:rsidR="00656CAB" w:rsidRPr="002E0723">
        <w:rPr>
          <w:u w:val="single"/>
        </w:rPr>
        <w:t xml:space="preserve">, </w:t>
      </w:r>
      <w:r w:rsidR="002E0723" w:rsidRPr="002E0723">
        <w:rPr>
          <w:u w:val="single"/>
        </w:rPr>
        <w:t>Карпович Сергей Николаевич, 8-</w:t>
      </w:r>
      <w:r w:rsidR="002E0723" w:rsidRPr="002E0723">
        <w:rPr>
          <w:color w:val="000000"/>
          <w:u w:val="single"/>
        </w:rPr>
        <w:t>921-035-17-81</w:t>
      </w:r>
      <w:r>
        <w:rPr>
          <w:color w:val="000000"/>
          <w:u w:val="single"/>
        </w:rPr>
        <w:t>.</w:t>
      </w:r>
    </w:p>
    <w:p w:rsidR="00F60053" w:rsidRDefault="00F60053" w:rsidP="00CF0E3B">
      <w:pPr>
        <w:suppressAutoHyphens/>
        <w:rPr>
          <w:b/>
        </w:rPr>
      </w:pPr>
    </w:p>
    <w:p w:rsidR="00CF0E3B" w:rsidRPr="00096D81" w:rsidRDefault="0049557B" w:rsidP="00CF0E3B">
      <w:pPr>
        <w:suppressAutoHyphens/>
        <w:rPr>
          <w:b/>
        </w:rPr>
      </w:pPr>
      <w:r>
        <w:rPr>
          <w:b/>
        </w:rPr>
        <w:t>Период оказания услуг</w:t>
      </w:r>
      <w:r w:rsidR="00CF0E3B" w:rsidRPr="00096D81">
        <w:rPr>
          <w:b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0"/>
        <w:gridCol w:w="1966"/>
        <w:gridCol w:w="567"/>
        <w:gridCol w:w="394"/>
        <w:gridCol w:w="173"/>
        <w:gridCol w:w="425"/>
        <w:gridCol w:w="1559"/>
        <w:gridCol w:w="2799"/>
      </w:tblGrid>
      <w:tr w:rsidR="00096D81" w:rsidRPr="00096D81" w:rsidTr="00A61115">
        <w:trPr>
          <w:gridAfter w:val="2"/>
          <w:wAfter w:w="4358" w:type="dxa"/>
        </w:trPr>
        <w:tc>
          <w:tcPr>
            <w:tcW w:w="1970" w:type="dxa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r w:rsidRPr="00096D81">
              <w:t>Начало</w:t>
            </w:r>
          </w:p>
        </w:tc>
        <w:tc>
          <w:tcPr>
            <w:tcW w:w="1966" w:type="dxa"/>
            <w:tcBorders>
              <w:bottom w:val="single" w:sz="4" w:space="0" w:color="auto"/>
            </w:tcBorders>
            <w:shd w:val="clear" w:color="auto" w:fill="auto"/>
          </w:tcPr>
          <w:p w:rsidR="00CF0E3B" w:rsidRPr="00096D81" w:rsidRDefault="0049557B" w:rsidP="00A61115">
            <w:pPr>
              <w:suppressAutoHyphens/>
              <w:jc w:val="center"/>
            </w:pPr>
            <w:r>
              <w:t>апрель</w:t>
            </w:r>
          </w:p>
        </w:tc>
        <w:tc>
          <w:tcPr>
            <w:tcW w:w="567" w:type="dxa"/>
            <w:shd w:val="clear" w:color="auto" w:fill="auto"/>
          </w:tcPr>
          <w:p w:rsidR="00CF0E3B" w:rsidRPr="00096D81" w:rsidRDefault="006E5EDE" w:rsidP="00A61115">
            <w:pPr>
              <w:suppressAutoHyphens/>
            </w:pPr>
            <w:r w:rsidRPr="00096D81">
              <w:t xml:space="preserve"> </w:t>
            </w:r>
            <w:r w:rsidR="00CF0E3B" w:rsidRPr="00096D81">
              <w:t>20</w:t>
            </w:r>
          </w:p>
        </w:tc>
        <w:tc>
          <w:tcPr>
            <w:tcW w:w="39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FF2FDB">
            <w:pPr>
              <w:suppressAutoHyphens/>
              <w:jc w:val="center"/>
            </w:pPr>
            <w:r w:rsidRPr="00096D81">
              <w:t>1</w:t>
            </w:r>
            <w:r w:rsidR="00FF2FDB">
              <w:t>5</w:t>
            </w:r>
          </w:p>
        </w:tc>
        <w:tc>
          <w:tcPr>
            <w:tcW w:w="598" w:type="dxa"/>
            <w:gridSpan w:val="2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proofErr w:type="gramStart"/>
            <w:r w:rsidRPr="00096D81">
              <w:t>г</w:t>
            </w:r>
            <w:proofErr w:type="gramEnd"/>
            <w:r w:rsidRPr="00096D81">
              <w:t>.</w:t>
            </w:r>
          </w:p>
        </w:tc>
      </w:tr>
      <w:tr w:rsidR="00CF0E3B" w:rsidRPr="00096D81" w:rsidTr="00A61115">
        <w:trPr>
          <w:gridAfter w:val="2"/>
          <w:wAfter w:w="4358" w:type="dxa"/>
        </w:trPr>
        <w:tc>
          <w:tcPr>
            <w:tcW w:w="1970" w:type="dxa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r w:rsidRPr="00096D81">
              <w:t>Окончание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6209F9" w:rsidP="00A61115">
            <w:pPr>
              <w:suppressAutoHyphens/>
              <w:jc w:val="center"/>
            </w:pPr>
            <w:r w:rsidRPr="00096D81">
              <w:t>декабрь</w:t>
            </w:r>
          </w:p>
        </w:tc>
        <w:tc>
          <w:tcPr>
            <w:tcW w:w="567" w:type="dxa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r w:rsidRPr="00096D81">
              <w:t xml:space="preserve"> 20</w:t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FF2FDB">
            <w:pPr>
              <w:suppressAutoHyphens/>
              <w:jc w:val="center"/>
            </w:pPr>
            <w:r w:rsidRPr="00096D81">
              <w:t>1</w:t>
            </w:r>
            <w:r w:rsidR="00FF2FDB">
              <w:t>5</w:t>
            </w:r>
          </w:p>
        </w:tc>
        <w:tc>
          <w:tcPr>
            <w:tcW w:w="598" w:type="dxa"/>
            <w:gridSpan w:val="2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proofErr w:type="gramStart"/>
            <w:r w:rsidRPr="00096D81">
              <w:t>г</w:t>
            </w:r>
            <w:proofErr w:type="gramEnd"/>
            <w:r w:rsidRPr="00096D81">
              <w:t>.</w:t>
            </w:r>
          </w:p>
        </w:tc>
      </w:tr>
      <w:tr w:rsidR="00096D81" w:rsidRPr="00096D81" w:rsidTr="00A61115">
        <w:tc>
          <w:tcPr>
            <w:tcW w:w="5070" w:type="dxa"/>
            <w:gridSpan w:val="5"/>
            <w:shd w:val="clear" w:color="auto" w:fill="auto"/>
          </w:tcPr>
          <w:p w:rsidR="00CF0E3B" w:rsidRPr="00096D81" w:rsidRDefault="00CF0E3B" w:rsidP="00A61115">
            <w:pPr>
              <w:rPr>
                <w:b/>
              </w:rPr>
            </w:pPr>
            <w:r w:rsidRPr="00096D81">
              <w:rPr>
                <w:b/>
              </w:rPr>
              <w:t xml:space="preserve">Расчетная (максимальная) цена закупки – 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F0E3B" w:rsidRPr="00096D81" w:rsidRDefault="0049557B" w:rsidP="00A61115">
            <w:pPr>
              <w:jc w:val="center"/>
            </w:pPr>
            <w:r>
              <w:t>440</w:t>
            </w:r>
            <w:r w:rsidR="000E241D">
              <w:t>,00</w:t>
            </w:r>
          </w:p>
        </w:tc>
        <w:tc>
          <w:tcPr>
            <w:tcW w:w="2799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НДС,</w:t>
            </w:r>
          </w:p>
        </w:tc>
      </w:tr>
    </w:tbl>
    <w:p w:rsidR="00CF0E3B" w:rsidRPr="00096D81" w:rsidRDefault="00CF0E3B" w:rsidP="00CF0E3B">
      <w:r w:rsidRPr="00096D81">
        <w:t>в том числе: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3369"/>
        <w:gridCol w:w="2126"/>
        <w:gridCol w:w="4394"/>
      </w:tblGrid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096D81">
              <w:t>стоимость материалов –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CF0E3B" w:rsidRPr="00096D81" w:rsidRDefault="00794E58" w:rsidP="00A61115">
            <w:pPr>
              <w:jc w:val="center"/>
            </w:pPr>
            <w:r>
              <w:t xml:space="preserve">  </w:t>
            </w:r>
            <w:r w:rsidR="001A3010">
              <w:t>40</w:t>
            </w:r>
            <w:r>
              <w:t>,00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НДС;</w:t>
            </w:r>
          </w:p>
        </w:tc>
      </w:tr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096D81">
              <w:t xml:space="preserve">стоимость </w:t>
            </w:r>
            <w:proofErr w:type="spellStart"/>
            <w:r w:rsidRPr="00096D81">
              <w:t>ЗиП</w:t>
            </w:r>
            <w:proofErr w:type="spellEnd"/>
            <w:r w:rsidRPr="00096D81">
              <w:t xml:space="preserve">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CF0E3B" w:rsidP="00A61115">
            <w:pPr>
              <w:jc w:val="center"/>
            </w:pPr>
            <w:r w:rsidRPr="00096D81">
              <w:t>0</w:t>
            </w:r>
            <w:r w:rsidR="000E241D">
              <w:t>,00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НДС;</w:t>
            </w:r>
          </w:p>
        </w:tc>
      </w:tr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096D81">
              <w:t>стоимость оборудования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CF0E3B" w:rsidP="00A61115">
            <w:pPr>
              <w:jc w:val="center"/>
            </w:pPr>
            <w:r w:rsidRPr="00096D81">
              <w:t>0</w:t>
            </w:r>
            <w:r w:rsidR="000E241D">
              <w:t>,00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НДС;</w:t>
            </w:r>
          </w:p>
        </w:tc>
      </w:tr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A61115">
            <w:pPr>
              <w:ind w:firstLine="1276"/>
            </w:pPr>
            <w:r w:rsidRPr="00096D81">
              <w:t>1-й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2E0723" w:rsidP="00A61115">
            <w:pPr>
              <w:jc w:val="center"/>
            </w:pPr>
            <w:r>
              <w:t>0</w:t>
            </w:r>
            <w:r w:rsidR="000E241D">
              <w:t>,00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НДС;</w:t>
            </w:r>
          </w:p>
        </w:tc>
      </w:tr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A61115">
            <w:pPr>
              <w:ind w:firstLine="1276"/>
              <w:rPr>
                <w:b/>
              </w:rPr>
            </w:pPr>
            <w:r w:rsidRPr="00096D81">
              <w:t>2-й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2E0723" w:rsidP="00A61115">
            <w:pPr>
              <w:jc w:val="center"/>
            </w:pPr>
            <w:r>
              <w:t>0</w:t>
            </w:r>
            <w:r w:rsidR="000E241D">
              <w:t>,00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pPr>
              <w:rPr>
                <w:b/>
              </w:rPr>
            </w:pPr>
            <w:r w:rsidRPr="00096D81">
              <w:t xml:space="preserve">тыс. руб. без учета НДС;  </w:t>
            </w:r>
          </w:p>
        </w:tc>
      </w:tr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A61115">
            <w:pPr>
              <w:ind w:firstLine="1276"/>
            </w:pPr>
            <w:r w:rsidRPr="00096D81">
              <w:t>3-й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0E241D" w:rsidP="00A61115">
            <w:pPr>
              <w:jc w:val="center"/>
            </w:pPr>
            <w:r>
              <w:t xml:space="preserve">   </w:t>
            </w:r>
            <w:r w:rsidR="0049557B">
              <w:t>440</w:t>
            </w:r>
            <w:r>
              <w:t>,00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НДС;</w:t>
            </w:r>
          </w:p>
        </w:tc>
      </w:tr>
      <w:tr w:rsidR="00CF0E3B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A61115">
            <w:pPr>
              <w:ind w:firstLine="1276"/>
            </w:pPr>
            <w:r w:rsidRPr="00096D81">
              <w:t>4-й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6F6DA8" w:rsidP="006F6DA8">
            <w:r>
              <w:t xml:space="preserve">            </w:t>
            </w:r>
            <w:r w:rsidR="0049557B">
              <w:t>0</w:t>
            </w:r>
            <w:r w:rsidR="000E241D">
              <w:t>,00</w:t>
            </w:r>
          </w:p>
        </w:tc>
        <w:tc>
          <w:tcPr>
            <w:tcW w:w="4394" w:type="dxa"/>
            <w:shd w:val="clear" w:color="auto" w:fill="auto"/>
          </w:tcPr>
          <w:p w:rsidR="009C3A9A" w:rsidRPr="00096D81" w:rsidRDefault="009C3A9A" w:rsidP="00A61115">
            <w:r>
              <w:t>тыс. руб. без учета НДС.</w:t>
            </w:r>
          </w:p>
        </w:tc>
      </w:tr>
    </w:tbl>
    <w:p w:rsidR="00F60053" w:rsidRDefault="00F60053" w:rsidP="009C3A9A">
      <w:pPr>
        <w:jc w:val="both"/>
        <w:rPr>
          <w:b/>
        </w:rPr>
      </w:pPr>
    </w:p>
    <w:p w:rsidR="009C3A9A" w:rsidRPr="009C3A9A" w:rsidRDefault="009C3A9A" w:rsidP="00F60053">
      <w:pPr>
        <w:ind w:firstLine="709"/>
        <w:jc w:val="both"/>
      </w:pPr>
      <w:proofErr w:type="gramStart"/>
      <w:r w:rsidRPr="009C3A9A"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приказом ОАО «ТГК-1» № 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Указанием № 49 от 11.07.2013 «О порядке формирования цен при заключении договоров</w:t>
      </w:r>
      <w:proofErr w:type="gramEnd"/>
      <w:r w:rsidRPr="009C3A9A">
        <w:t xml:space="preserve"> для филиала «Кольский» ОАО «ТГК-1».</w:t>
      </w:r>
    </w:p>
    <w:p w:rsidR="009C3A9A" w:rsidRPr="009C3A9A" w:rsidRDefault="009C3A9A" w:rsidP="00F60053">
      <w:pPr>
        <w:ind w:firstLine="709"/>
        <w:jc w:val="both"/>
      </w:pPr>
      <w:r w:rsidRPr="009C3A9A"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</w:t>
      </w:r>
      <w:r w:rsidR="00F915C7" w:rsidRPr="00F915C7">
        <w:t xml:space="preserve"> </w:t>
      </w:r>
      <w:r w:rsidR="00F915C7">
        <w:t>ОАО «ТГК-1».</w:t>
      </w:r>
    </w:p>
    <w:p w:rsidR="009C3A9A" w:rsidRDefault="009C3A9A" w:rsidP="00F60053">
      <w:pPr>
        <w:ind w:firstLine="709"/>
        <w:jc w:val="both"/>
      </w:pPr>
      <w:r w:rsidRPr="009C3A9A">
        <w:t>Приложение сметной документации к оферте участника конкурентной процедуры обязательно.</w:t>
      </w:r>
    </w:p>
    <w:p w:rsidR="00063B49" w:rsidRDefault="00063B49" w:rsidP="00F60053">
      <w:pPr>
        <w:ind w:firstLine="709"/>
        <w:jc w:val="both"/>
      </w:pPr>
    </w:p>
    <w:p w:rsidR="00CF0E3B" w:rsidRPr="00096D81" w:rsidRDefault="00CF0E3B" w:rsidP="00CF0E3B">
      <w:pPr>
        <w:keepNext/>
        <w:keepLines/>
        <w:suppressAutoHyphens/>
        <w:rPr>
          <w:b/>
        </w:rPr>
      </w:pPr>
      <w:r w:rsidRPr="00096D81">
        <w:rPr>
          <w:b/>
          <w:lang w:val="en-US"/>
        </w:rPr>
        <w:lastRenderedPageBreak/>
        <w:t>II</w:t>
      </w:r>
      <w:r w:rsidR="00965555">
        <w:rPr>
          <w:b/>
        </w:rPr>
        <w:t>. Требования к оказанию услуг</w:t>
      </w:r>
      <w:r w:rsidRPr="00096D81">
        <w:rPr>
          <w:b/>
        </w:rPr>
        <w:t>.</w:t>
      </w:r>
    </w:p>
    <w:p w:rsidR="0049557B" w:rsidRDefault="00CF0E3B" w:rsidP="0049557B">
      <w:pPr>
        <w:suppressAutoHyphens/>
        <w:ind w:firstLine="709"/>
        <w:jc w:val="both"/>
        <w:rPr>
          <w:b/>
        </w:rPr>
      </w:pPr>
      <w:r w:rsidRPr="00096D81">
        <w:rPr>
          <w:b/>
        </w:rPr>
        <w:t xml:space="preserve">1. Цель </w:t>
      </w:r>
      <w:r w:rsidR="0049557B">
        <w:rPr>
          <w:b/>
        </w:rPr>
        <w:t>оказания услуг:</w:t>
      </w:r>
    </w:p>
    <w:p w:rsidR="0049557B" w:rsidRPr="00C1709C" w:rsidRDefault="0049557B" w:rsidP="0049557B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1709C">
        <w:rPr>
          <w:color w:val="000000"/>
        </w:rPr>
        <w:t>Обеспечение исправности и работоспособности инверторов ГЭС-</w:t>
      </w:r>
      <w:r>
        <w:rPr>
          <w:color w:val="000000"/>
        </w:rPr>
        <w:t xml:space="preserve">15, 16, </w:t>
      </w:r>
      <w:r w:rsidRPr="00C1709C">
        <w:rPr>
          <w:color w:val="000000"/>
        </w:rPr>
        <w:t>18,</w:t>
      </w:r>
      <w:r>
        <w:rPr>
          <w:color w:val="000000"/>
        </w:rPr>
        <w:t xml:space="preserve"> </w:t>
      </w:r>
      <w:r w:rsidRPr="00C1709C">
        <w:rPr>
          <w:color w:val="000000"/>
        </w:rPr>
        <w:t>19 КТСГЭС филиала «Кольский» ОАО «ТГК-1» путем проведения технического обслуживания</w:t>
      </w:r>
      <w:r w:rsidR="001A1D1E">
        <w:rPr>
          <w:color w:val="000000"/>
        </w:rPr>
        <w:t xml:space="preserve"> (ТО)</w:t>
      </w:r>
      <w:r w:rsidRPr="00C1709C">
        <w:rPr>
          <w:color w:val="000000"/>
        </w:rPr>
        <w:t xml:space="preserve"> и </w:t>
      </w:r>
      <w:r w:rsidRPr="001A1D1E">
        <w:t>планово-предупредительного ремонта</w:t>
      </w:r>
      <w:r w:rsidR="001A1D1E">
        <w:t xml:space="preserve"> (ППР)</w:t>
      </w:r>
      <w:r w:rsidRPr="00C1709C">
        <w:rPr>
          <w:color w:val="000000"/>
        </w:rPr>
        <w:t xml:space="preserve"> в соответствии с техническими регламентами инструкции по эксплуатации</w:t>
      </w:r>
      <w:r w:rsidR="00B31250">
        <w:rPr>
          <w:color w:val="000000"/>
        </w:rPr>
        <w:t>.</w:t>
      </w:r>
      <w:r w:rsidR="009F240B">
        <w:rPr>
          <w:color w:val="000000"/>
        </w:rPr>
        <w:t xml:space="preserve"> </w:t>
      </w:r>
    </w:p>
    <w:p w:rsidR="00CF0E3B" w:rsidRDefault="0049557B" w:rsidP="0049557B">
      <w:pPr>
        <w:suppressAutoHyphens/>
        <w:ind w:firstLine="709"/>
        <w:jc w:val="both"/>
        <w:rPr>
          <w:color w:val="000000"/>
        </w:rPr>
      </w:pPr>
      <w:r w:rsidRPr="00C1709C">
        <w:rPr>
          <w:color w:val="000000"/>
        </w:rPr>
        <w:t>Исполните</w:t>
      </w:r>
      <w:r w:rsidR="00965555">
        <w:rPr>
          <w:color w:val="000000"/>
        </w:rPr>
        <w:t>ль в результате оказания услуг</w:t>
      </w:r>
      <w:r w:rsidRPr="00C1709C">
        <w:rPr>
          <w:color w:val="000000"/>
        </w:rPr>
        <w:t xml:space="preserve"> по </w:t>
      </w:r>
      <w:r w:rsidR="001A1D1E">
        <w:rPr>
          <w:color w:val="000000"/>
        </w:rPr>
        <w:t>ТО</w:t>
      </w:r>
      <w:r w:rsidRPr="00C1709C">
        <w:rPr>
          <w:color w:val="000000"/>
        </w:rPr>
        <w:t xml:space="preserve"> инверторов обязан обеспечить соответствие (восстановление) нормативных эксплуатационных характ</w:t>
      </w:r>
      <w:r w:rsidR="009F240B">
        <w:rPr>
          <w:color w:val="000000"/>
        </w:rPr>
        <w:t>еристик инверторов во исполнение</w:t>
      </w:r>
      <w:r w:rsidRPr="00C1709C">
        <w:rPr>
          <w:color w:val="000000"/>
        </w:rPr>
        <w:t xml:space="preserve"> требований технической документации на инвертор типа</w:t>
      </w:r>
      <w:r w:rsidRPr="00D81069">
        <w:rPr>
          <w:color w:val="000000"/>
        </w:rPr>
        <w:t xml:space="preserve"> </w:t>
      </w:r>
      <w:r w:rsidRPr="00C1709C">
        <w:rPr>
          <w:color w:val="000000"/>
          <w:lang w:val="en-US"/>
        </w:rPr>
        <w:t>G</w:t>
      </w:r>
      <w:r w:rsidRPr="00C1709C">
        <w:rPr>
          <w:color w:val="000000"/>
        </w:rPr>
        <w:t xml:space="preserve">220 </w:t>
      </w:r>
      <w:r w:rsidRPr="00C1709C">
        <w:rPr>
          <w:color w:val="000000"/>
          <w:lang w:val="en-US"/>
        </w:rPr>
        <w:t>D</w:t>
      </w:r>
      <w:r w:rsidRPr="00C1709C">
        <w:rPr>
          <w:color w:val="000000"/>
        </w:rPr>
        <w:t xml:space="preserve"> 400/29</w:t>
      </w:r>
      <w:r>
        <w:rPr>
          <w:color w:val="000000"/>
        </w:rPr>
        <w:t xml:space="preserve">,0/2 </w:t>
      </w:r>
      <w:proofErr w:type="spellStart"/>
      <w:r w:rsidRPr="00C1709C">
        <w:rPr>
          <w:color w:val="000000"/>
          <w:lang w:val="en-US"/>
        </w:rPr>
        <w:t>rfg</w:t>
      </w:r>
      <w:proofErr w:type="spellEnd"/>
      <w:r w:rsidRPr="00C1709C">
        <w:rPr>
          <w:color w:val="000000"/>
        </w:rPr>
        <w:t xml:space="preserve"> – </w:t>
      </w:r>
      <w:r w:rsidRPr="00C1709C">
        <w:rPr>
          <w:color w:val="000000"/>
          <w:lang w:val="en-US"/>
        </w:rPr>
        <w:t>WPD</w:t>
      </w:r>
      <w:r>
        <w:rPr>
          <w:color w:val="000000"/>
        </w:rPr>
        <w:t>.</w:t>
      </w:r>
    </w:p>
    <w:p w:rsidR="00F60053" w:rsidRDefault="00F60053" w:rsidP="00F60053">
      <w:pPr>
        <w:ind w:firstLine="709"/>
        <w:jc w:val="both"/>
      </w:pPr>
    </w:p>
    <w:p w:rsidR="00F60053" w:rsidRPr="00F60053" w:rsidRDefault="00F60053" w:rsidP="00F60053">
      <w:pPr>
        <w:ind w:firstLine="709"/>
        <w:jc w:val="both"/>
        <w:rPr>
          <w:b/>
        </w:rPr>
      </w:pPr>
      <w:r w:rsidRPr="00F60053">
        <w:rPr>
          <w:b/>
        </w:rPr>
        <w:t>1.1. Основными задачами технического обслуживания являются:</w:t>
      </w:r>
    </w:p>
    <w:p w:rsidR="00F60053" w:rsidRPr="00F60053" w:rsidRDefault="00F60053" w:rsidP="00B953EF">
      <w:pPr>
        <w:pStyle w:val="a7"/>
        <w:numPr>
          <w:ilvl w:val="2"/>
          <w:numId w:val="27"/>
        </w:numPr>
        <w:tabs>
          <w:tab w:val="left" w:pos="709"/>
        </w:tabs>
        <w:ind w:left="0" w:firstLine="0"/>
        <w:jc w:val="both"/>
        <w:rPr>
          <w:sz w:val="24"/>
          <w:szCs w:val="24"/>
        </w:rPr>
      </w:pPr>
      <w:r w:rsidRPr="00F60053">
        <w:rPr>
          <w:sz w:val="24"/>
          <w:szCs w:val="24"/>
        </w:rPr>
        <w:t>Контроль технического состояния инверторов.</w:t>
      </w:r>
    </w:p>
    <w:p w:rsidR="00F60053" w:rsidRPr="00F60053" w:rsidRDefault="00F60053" w:rsidP="00B953EF">
      <w:pPr>
        <w:pStyle w:val="a7"/>
        <w:numPr>
          <w:ilvl w:val="2"/>
          <w:numId w:val="27"/>
        </w:numPr>
        <w:tabs>
          <w:tab w:val="left" w:pos="709"/>
        </w:tabs>
        <w:ind w:left="0" w:firstLine="0"/>
        <w:jc w:val="both"/>
        <w:rPr>
          <w:sz w:val="24"/>
          <w:szCs w:val="24"/>
        </w:rPr>
      </w:pPr>
      <w:r w:rsidRPr="00F60053">
        <w:rPr>
          <w:sz w:val="24"/>
          <w:szCs w:val="24"/>
        </w:rPr>
        <w:t>Проверка соответствия инверторов требованиям технической документации.</w:t>
      </w:r>
    </w:p>
    <w:p w:rsidR="00F60053" w:rsidRPr="00F60053" w:rsidRDefault="00F60053" w:rsidP="00B953EF">
      <w:pPr>
        <w:pStyle w:val="a7"/>
        <w:numPr>
          <w:ilvl w:val="2"/>
          <w:numId w:val="27"/>
        </w:numPr>
        <w:tabs>
          <w:tab w:val="left" w:pos="709"/>
        </w:tabs>
        <w:ind w:left="0" w:firstLine="0"/>
        <w:jc w:val="both"/>
        <w:rPr>
          <w:sz w:val="24"/>
          <w:szCs w:val="24"/>
        </w:rPr>
      </w:pPr>
      <w:r w:rsidRPr="00F60053">
        <w:rPr>
          <w:sz w:val="24"/>
          <w:szCs w:val="24"/>
        </w:rPr>
        <w:t>Ликвидация посл</w:t>
      </w:r>
      <w:r w:rsidR="00F915C7">
        <w:rPr>
          <w:sz w:val="24"/>
          <w:szCs w:val="24"/>
        </w:rPr>
        <w:t>едствий воздействия на инверторы</w:t>
      </w:r>
      <w:r w:rsidRPr="00F60053">
        <w:rPr>
          <w:sz w:val="24"/>
          <w:szCs w:val="24"/>
        </w:rPr>
        <w:t xml:space="preserve"> неблагоприятных климатических, производственных и иных условий.</w:t>
      </w:r>
    </w:p>
    <w:p w:rsidR="00F60053" w:rsidRPr="00F60053" w:rsidRDefault="00F60053" w:rsidP="00B953EF">
      <w:pPr>
        <w:pStyle w:val="a7"/>
        <w:numPr>
          <w:ilvl w:val="2"/>
          <w:numId w:val="27"/>
        </w:numPr>
        <w:tabs>
          <w:tab w:val="left" w:pos="709"/>
        </w:tabs>
        <w:ind w:left="0" w:firstLine="0"/>
        <w:jc w:val="both"/>
        <w:rPr>
          <w:sz w:val="24"/>
          <w:szCs w:val="24"/>
        </w:rPr>
      </w:pPr>
      <w:r w:rsidRPr="00F60053">
        <w:rPr>
          <w:sz w:val="24"/>
          <w:szCs w:val="24"/>
        </w:rPr>
        <w:t>Выявление и устранение причин ложных срабатываний сигнализации инверторов.</w:t>
      </w:r>
    </w:p>
    <w:p w:rsidR="00F60053" w:rsidRPr="001A1D1E" w:rsidRDefault="00F60053" w:rsidP="00B953EF">
      <w:pPr>
        <w:pStyle w:val="a7"/>
        <w:numPr>
          <w:ilvl w:val="2"/>
          <w:numId w:val="27"/>
        </w:numPr>
        <w:tabs>
          <w:tab w:val="left" w:pos="709"/>
        </w:tabs>
        <w:ind w:left="0" w:firstLine="0"/>
        <w:jc w:val="both"/>
        <w:rPr>
          <w:sz w:val="24"/>
          <w:szCs w:val="24"/>
        </w:rPr>
      </w:pPr>
      <w:r w:rsidRPr="00F60053">
        <w:rPr>
          <w:sz w:val="24"/>
          <w:szCs w:val="24"/>
        </w:rPr>
        <w:t xml:space="preserve">Определение </w:t>
      </w:r>
      <w:r w:rsidR="00F8504F" w:rsidRPr="001A1D1E">
        <w:rPr>
          <w:sz w:val="24"/>
          <w:szCs w:val="24"/>
        </w:rPr>
        <w:t>путем проведения технического освидетельствования</w:t>
      </w:r>
      <w:r w:rsidR="00F8504F" w:rsidRPr="00F60053">
        <w:rPr>
          <w:sz w:val="24"/>
          <w:szCs w:val="24"/>
        </w:rPr>
        <w:t xml:space="preserve"> </w:t>
      </w:r>
      <w:r w:rsidRPr="00F60053">
        <w:rPr>
          <w:sz w:val="24"/>
          <w:szCs w:val="24"/>
        </w:rPr>
        <w:t>предельного с</w:t>
      </w:r>
      <w:r w:rsidR="00F8504F">
        <w:rPr>
          <w:sz w:val="24"/>
          <w:szCs w:val="24"/>
        </w:rPr>
        <w:t>остояния инверторов, при котором</w:t>
      </w:r>
      <w:r w:rsidRPr="00F60053">
        <w:rPr>
          <w:sz w:val="24"/>
          <w:szCs w:val="24"/>
        </w:rPr>
        <w:t xml:space="preserve"> их дальнейшая эксплуатация становится невозможной, или нецелесообразной</w:t>
      </w:r>
      <w:r w:rsidRPr="001A1D1E">
        <w:rPr>
          <w:sz w:val="24"/>
          <w:szCs w:val="24"/>
        </w:rPr>
        <w:t>.</w:t>
      </w:r>
    </w:p>
    <w:p w:rsidR="00F60053" w:rsidRPr="00F60053" w:rsidRDefault="00F60053" w:rsidP="00B953EF">
      <w:pPr>
        <w:pStyle w:val="a7"/>
        <w:numPr>
          <w:ilvl w:val="2"/>
          <w:numId w:val="27"/>
        </w:numPr>
        <w:tabs>
          <w:tab w:val="left" w:pos="709"/>
        </w:tabs>
        <w:ind w:left="0" w:firstLine="0"/>
        <w:jc w:val="both"/>
        <w:rPr>
          <w:sz w:val="24"/>
          <w:szCs w:val="24"/>
        </w:rPr>
      </w:pPr>
      <w:r w:rsidRPr="00F60053">
        <w:rPr>
          <w:sz w:val="24"/>
          <w:szCs w:val="24"/>
        </w:rPr>
        <w:t>Анализ и обобщение информации о техническом состоянии обслуживаемых инверторов и их надежности при эксплуатации.</w:t>
      </w:r>
    </w:p>
    <w:p w:rsidR="00F60053" w:rsidRPr="00F60053" w:rsidRDefault="00F60053" w:rsidP="00B953EF">
      <w:pPr>
        <w:pStyle w:val="a7"/>
        <w:numPr>
          <w:ilvl w:val="2"/>
          <w:numId w:val="27"/>
        </w:numPr>
        <w:tabs>
          <w:tab w:val="left" w:pos="709"/>
        </w:tabs>
        <w:ind w:left="0" w:firstLine="0"/>
        <w:jc w:val="both"/>
      </w:pPr>
      <w:r w:rsidRPr="00F60053">
        <w:rPr>
          <w:sz w:val="24"/>
          <w:szCs w:val="24"/>
        </w:rPr>
        <w:t xml:space="preserve">Разработка мероприятий по совершенствованию форм и методов </w:t>
      </w:r>
      <w:r w:rsidR="001A1D1E">
        <w:rPr>
          <w:sz w:val="24"/>
          <w:szCs w:val="24"/>
        </w:rPr>
        <w:t xml:space="preserve">ТО и ППР </w:t>
      </w:r>
      <w:r w:rsidRPr="00F60053">
        <w:rPr>
          <w:sz w:val="24"/>
          <w:szCs w:val="24"/>
        </w:rPr>
        <w:t>инверторов.</w:t>
      </w:r>
    </w:p>
    <w:p w:rsidR="00F60053" w:rsidRPr="00096D81" w:rsidRDefault="00F60053" w:rsidP="0049557B">
      <w:pPr>
        <w:suppressAutoHyphens/>
        <w:ind w:firstLine="709"/>
        <w:jc w:val="both"/>
        <w:rPr>
          <w:b/>
        </w:rPr>
      </w:pPr>
    </w:p>
    <w:p w:rsidR="00CF0E3B" w:rsidRDefault="00CF0E3B" w:rsidP="0049557B">
      <w:pPr>
        <w:suppressAutoHyphens/>
        <w:ind w:firstLine="709"/>
        <w:jc w:val="both"/>
        <w:rPr>
          <w:b/>
        </w:rPr>
      </w:pPr>
      <w:r w:rsidRPr="00096D81">
        <w:rPr>
          <w:b/>
        </w:rPr>
        <w:t>2. Описание и основные технические характеристики</w:t>
      </w:r>
      <w:r w:rsidR="001A3010">
        <w:rPr>
          <w:b/>
        </w:rPr>
        <w:t xml:space="preserve"> объекта</w:t>
      </w:r>
      <w:r w:rsidRPr="00096D81">
        <w:rPr>
          <w:b/>
        </w:rPr>
        <w:t>:</w:t>
      </w:r>
    </w:p>
    <w:p w:rsidR="0049557B" w:rsidRPr="0049557B" w:rsidRDefault="0049557B" w:rsidP="0049557B">
      <w:pPr>
        <w:pStyle w:val="FLLTEXT"/>
        <w:spacing w:after="0"/>
        <w:ind w:left="0" w:firstLine="708"/>
        <w:jc w:val="both"/>
        <w:rPr>
          <w:szCs w:val="24"/>
          <w:lang w:val="ru-RU"/>
        </w:rPr>
      </w:pPr>
      <w:r w:rsidRPr="0049557B">
        <w:rPr>
          <w:szCs w:val="24"/>
          <w:lang w:val="ru-RU"/>
        </w:rPr>
        <w:t>Инверторные установки с автоматическим переключающим устройством сети служат для обеспечения электропитанием ответственных потребителей</w:t>
      </w:r>
      <w:r w:rsidR="00B953EF">
        <w:rPr>
          <w:szCs w:val="24"/>
          <w:lang w:val="ru-RU"/>
        </w:rPr>
        <w:t>.</w:t>
      </w:r>
    </w:p>
    <w:p w:rsidR="0049557B" w:rsidRPr="0049557B" w:rsidRDefault="00DF5D0D" w:rsidP="0049557B">
      <w:pPr>
        <w:pStyle w:val="FLLTEXT"/>
        <w:spacing w:after="0"/>
        <w:ind w:left="0" w:firstLine="708"/>
        <w:jc w:val="both"/>
        <w:rPr>
          <w:szCs w:val="24"/>
        </w:rPr>
      </w:pPr>
      <w:r>
        <w:rPr>
          <w:szCs w:val="24"/>
          <w:lang w:val="ru-RU"/>
        </w:rPr>
        <w:t>Электропитание этих установок</w:t>
      </w:r>
      <w:r w:rsidR="0049557B" w:rsidRPr="0049557B">
        <w:rPr>
          <w:szCs w:val="24"/>
          <w:lang w:val="ru-RU"/>
        </w:rPr>
        <w:t xml:space="preserve"> производится  непосредственно от сети 0,4 кВ, а при исчезновении напряжения в сети происходит переход на  электроснабжение от инвертора, который в свою очередь постоянно находится в работе от сети постоянного тока 220</w:t>
      </w:r>
      <w:proofErr w:type="gramStart"/>
      <w:r w:rsidR="0049557B" w:rsidRPr="0049557B">
        <w:rPr>
          <w:szCs w:val="24"/>
          <w:lang w:val="ru-RU"/>
        </w:rPr>
        <w:t xml:space="preserve"> В</w:t>
      </w:r>
      <w:proofErr w:type="gramEnd"/>
      <w:r w:rsidR="0049557B" w:rsidRPr="0049557B">
        <w:rPr>
          <w:szCs w:val="24"/>
          <w:lang w:val="ru-RU"/>
        </w:rPr>
        <w:t xml:space="preserve">, чем обеспечивается бесперебойный переход питания потребителей. </w:t>
      </w:r>
    </w:p>
    <w:p w:rsidR="0049557B" w:rsidRPr="0049557B" w:rsidRDefault="0049557B" w:rsidP="0049557B">
      <w:r w:rsidRPr="0049557B">
        <w:t>Дата установки: 2005,</w:t>
      </w:r>
      <w:r>
        <w:t xml:space="preserve"> </w:t>
      </w:r>
      <w:r w:rsidRPr="0049557B">
        <w:t>2006 гг.</w:t>
      </w:r>
    </w:p>
    <w:p w:rsidR="0049557B" w:rsidRDefault="0049557B" w:rsidP="0049557B">
      <w:r w:rsidRPr="0049557B">
        <w:t>Режим работы – автоматический.</w:t>
      </w:r>
    </w:p>
    <w:p w:rsidR="007628D6" w:rsidRPr="0049557B" w:rsidRDefault="007628D6" w:rsidP="0049557B"/>
    <w:p w:rsidR="0049557B" w:rsidRPr="0049557B" w:rsidRDefault="0049557B" w:rsidP="0049557B">
      <w:pPr>
        <w:jc w:val="center"/>
      </w:pPr>
      <w:r w:rsidRPr="0049557B">
        <w:t>Техническому обслуживанию подлежат 4 инвертор</w:t>
      </w:r>
      <w:r>
        <w:t>а</w:t>
      </w:r>
    </w:p>
    <w:p w:rsidR="0049557B" w:rsidRPr="0049557B" w:rsidRDefault="0049557B" w:rsidP="0049557B">
      <w:pPr>
        <w:jc w:val="center"/>
      </w:pPr>
      <w:r w:rsidRPr="0049557B">
        <w:t>(по одному на ГЭС-15, ГЭС-16, ГЭС-18 и ГЭС-19).</w:t>
      </w:r>
    </w:p>
    <w:p w:rsidR="0049557B" w:rsidRPr="0049557B" w:rsidRDefault="0049557B" w:rsidP="0049557B">
      <w:pPr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2"/>
        <w:gridCol w:w="4536"/>
      </w:tblGrid>
      <w:tr w:rsidR="0049557B" w:rsidRPr="0049557B" w:rsidTr="000B539C">
        <w:trPr>
          <w:jc w:val="center"/>
        </w:trPr>
        <w:tc>
          <w:tcPr>
            <w:tcW w:w="4802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Тип прибора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9557B" w:rsidRPr="0049557B" w:rsidRDefault="0049557B" w:rsidP="0049557B">
            <w:pPr>
              <w:rPr>
                <w:b/>
              </w:rPr>
            </w:pPr>
            <w:r w:rsidRPr="0049557B">
              <w:rPr>
                <w:lang w:val="en-US"/>
              </w:rPr>
              <w:t>G</w:t>
            </w:r>
            <w:r w:rsidRPr="0049557B">
              <w:t xml:space="preserve">220 </w:t>
            </w:r>
            <w:r w:rsidRPr="0049557B">
              <w:rPr>
                <w:lang w:val="en-US"/>
              </w:rPr>
              <w:t>D</w:t>
            </w:r>
            <w:r w:rsidRPr="0049557B">
              <w:t xml:space="preserve"> 400/29.0/2 </w:t>
            </w:r>
            <w:proofErr w:type="spellStart"/>
            <w:r w:rsidRPr="0049557B">
              <w:rPr>
                <w:lang w:val="en-US"/>
              </w:rPr>
              <w:t>rfg</w:t>
            </w:r>
            <w:proofErr w:type="spellEnd"/>
            <w:r w:rsidRPr="0049557B">
              <w:t xml:space="preserve"> – </w:t>
            </w:r>
            <w:r w:rsidRPr="0049557B">
              <w:rPr>
                <w:lang w:val="en-US"/>
              </w:rPr>
              <w:t>WPD</w:t>
            </w:r>
          </w:p>
        </w:tc>
      </w:tr>
      <w:tr w:rsidR="0049557B" w:rsidRPr="0049557B" w:rsidTr="000B539C">
        <w:trPr>
          <w:jc w:val="center"/>
        </w:trPr>
        <w:tc>
          <w:tcPr>
            <w:tcW w:w="4802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Габаритные размеры (В х </w:t>
            </w:r>
            <w:proofErr w:type="gramStart"/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Ш</w:t>
            </w:r>
            <w:proofErr w:type="gramEnd"/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х Г) мм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2000 х 800 х 800</w:t>
            </w:r>
          </w:p>
        </w:tc>
      </w:tr>
      <w:tr w:rsidR="0049557B" w:rsidRPr="0049557B" w:rsidTr="000B539C">
        <w:trPr>
          <w:jc w:val="center"/>
        </w:trPr>
        <w:tc>
          <w:tcPr>
            <w:tcW w:w="4802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Класс защиты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en-US"/>
              </w:rPr>
              <w:t>IP20</w:t>
            </w:r>
          </w:p>
        </w:tc>
      </w:tr>
      <w:tr w:rsidR="0049557B" w:rsidRPr="0049557B" w:rsidTr="000B539C">
        <w:trPr>
          <w:jc w:val="center"/>
        </w:trPr>
        <w:tc>
          <w:tcPr>
            <w:tcW w:w="4802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Напряжение входа инвертора (постоянный ток)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220</w:t>
            </w:r>
            <w:proofErr w:type="gramStart"/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proofErr w:type="gramEnd"/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+20, -15 %</w:t>
            </w:r>
          </w:p>
        </w:tc>
      </w:tr>
      <w:tr w:rsidR="0049557B" w:rsidRPr="0049557B" w:rsidTr="000B539C">
        <w:trPr>
          <w:jc w:val="center"/>
        </w:trPr>
        <w:tc>
          <w:tcPr>
            <w:tcW w:w="4802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Номинальный ток входа инвертора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79,0</w:t>
            </w:r>
            <w:proofErr w:type="gramStart"/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</w:t>
            </w:r>
            <w:proofErr w:type="gramEnd"/>
          </w:p>
        </w:tc>
      </w:tr>
      <w:tr w:rsidR="0049557B" w:rsidRPr="0049557B" w:rsidTr="000B539C">
        <w:trPr>
          <w:jc w:val="center"/>
        </w:trPr>
        <w:tc>
          <w:tcPr>
            <w:tcW w:w="4802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Номинальная мощность выхода инвертора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 </w:t>
            </w:r>
            <w:proofErr w:type="spellStart"/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кВА</w:t>
            </w:r>
            <w:proofErr w:type="spellEnd"/>
          </w:p>
        </w:tc>
      </w:tr>
      <w:tr w:rsidR="0049557B" w:rsidRPr="0049557B" w:rsidTr="000B539C">
        <w:trPr>
          <w:jc w:val="center"/>
        </w:trPr>
        <w:tc>
          <w:tcPr>
            <w:tcW w:w="4802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Напряжение выхода инвертора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3 х 400</w:t>
            </w:r>
            <w:proofErr w:type="gramStart"/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proofErr w:type="gramEnd"/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± 1% (синусоидальное)</w:t>
            </w:r>
          </w:p>
        </w:tc>
      </w:tr>
      <w:tr w:rsidR="0049557B" w:rsidRPr="0049557B" w:rsidTr="000B539C">
        <w:trPr>
          <w:jc w:val="center"/>
        </w:trPr>
        <w:tc>
          <w:tcPr>
            <w:tcW w:w="4802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Точность стабилизации выходного напряжения динамическая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± 4 % при 100 % бросках нагрузки</w:t>
            </w:r>
          </w:p>
        </w:tc>
      </w:tr>
      <w:tr w:rsidR="0049557B" w:rsidRPr="0049557B" w:rsidTr="000B539C">
        <w:trPr>
          <w:jc w:val="center"/>
        </w:trPr>
        <w:tc>
          <w:tcPr>
            <w:tcW w:w="4802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Время восстановления выходного напряжения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4 </w:t>
            </w:r>
            <w:proofErr w:type="spellStart"/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мс</w:t>
            </w:r>
            <w:proofErr w:type="spellEnd"/>
          </w:p>
        </w:tc>
      </w:tr>
      <w:tr w:rsidR="0049557B" w:rsidRPr="0049557B" w:rsidTr="000B539C">
        <w:trPr>
          <w:jc w:val="center"/>
        </w:trPr>
        <w:tc>
          <w:tcPr>
            <w:tcW w:w="4802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Частота выходного напряжения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50 Гц ± 0,1 %  кварцевая синхронизация</w:t>
            </w:r>
          </w:p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50 Гц ± 3,0 % с сетевой синхронизацией</w:t>
            </w:r>
          </w:p>
        </w:tc>
      </w:tr>
      <w:tr w:rsidR="0049557B" w:rsidRPr="0049557B" w:rsidTr="000B539C">
        <w:trPr>
          <w:jc w:val="center"/>
        </w:trPr>
        <w:tc>
          <w:tcPr>
            <w:tcW w:w="4802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Коэффициент нелинейных искажений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≤ 3 %</w:t>
            </w:r>
          </w:p>
        </w:tc>
      </w:tr>
      <w:tr w:rsidR="0049557B" w:rsidRPr="0049557B" w:rsidTr="000B539C">
        <w:trPr>
          <w:jc w:val="center"/>
        </w:trPr>
        <w:tc>
          <w:tcPr>
            <w:tcW w:w="4802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Допустимый коэффициент мощности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 отклонении от </w:t>
            </w:r>
            <w:r w:rsidRPr="0049557B">
              <w:rPr>
                <w:rFonts w:ascii="Times New Roman" w:hAnsi="Times New Roman"/>
                <w:sz w:val="24"/>
                <w:szCs w:val="24"/>
                <w:lang w:val="en-US"/>
              </w:rPr>
              <w:t>cos</w:t>
            </w: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49557B">
              <w:rPr>
                <w:rFonts w:ascii="Times New Roman" w:hAnsi="Times New Roman"/>
                <w:sz w:val="24"/>
                <w:szCs w:val="24"/>
                <w:lang w:val="en-US"/>
              </w:rPr>
              <w:t>φ</w:t>
            </w:r>
            <w:r w:rsidR="00B600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= 0,8индукт. </w:t>
            </w:r>
          </w:p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уменьшение мощности</w:t>
            </w:r>
          </w:p>
        </w:tc>
      </w:tr>
      <w:tr w:rsidR="0049557B" w:rsidRPr="0049557B" w:rsidTr="000B539C">
        <w:trPr>
          <w:jc w:val="center"/>
        </w:trPr>
        <w:tc>
          <w:tcPr>
            <w:tcW w:w="4802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Перегрузки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1,5 раза в течени</w:t>
            </w:r>
            <w:r w:rsidR="00426F9C" w:rsidRPr="001A1D1E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&gt;60 сек.</w:t>
            </w:r>
          </w:p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1,25 раза в течени</w:t>
            </w:r>
            <w:r w:rsidR="00426F9C" w:rsidRPr="001A1D1E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10 мин.</w:t>
            </w:r>
          </w:p>
          <w:p w:rsidR="0049557B" w:rsidRPr="0049557B" w:rsidRDefault="0049557B" w:rsidP="00426F9C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1,10 раза в течени</w:t>
            </w:r>
            <w:r w:rsidR="00426F9C" w:rsidRPr="001A1D1E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20 мин.</w:t>
            </w:r>
          </w:p>
        </w:tc>
      </w:tr>
      <w:tr w:rsidR="0049557B" w:rsidRPr="0049557B" w:rsidTr="000B539C">
        <w:trPr>
          <w:jc w:val="center"/>
        </w:trPr>
        <w:tc>
          <w:tcPr>
            <w:tcW w:w="4802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Соотношения при коротком замыкании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устойчивость к коротким замыканиям</w:t>
            </w:r>
          </w:p>
          <w:p w:rsidR="0049557B" w:rsidRPr="0049557B" w:rsidRDefault="0049557B" w:rsidP="00426F9C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ток </w:t>
            </w:r>
            <w:proofErr w:type="spellStart"/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к.з</w:t>
            </w:r>
            <w:proofErr w:type="spellEnd"/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2…4 х </w:t>
            </w:r>
            <w:proofErr w:type="gramStart"/>
            <w:r w:rsidRPr="0049557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gramEnd"/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ном. в течени</w:t>
            </w:r>
            <w:r w:rsidR="00426F9C" w:rsidRPr="001A1D1E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5 сек.</w:t>
            </w:r>
          </w:p>
        </w:tc>
      </w:tr>
      <w:tr w:rsidR="0049557B" w:rsidRPr="0049557B" w:rsidTr="000B539C">
        <w:trPr>
          <w:jc w:val="center"/>
        </w:trPr>
        <w:tc>
          <w:tcPr>
            <w:tcW w:w="4802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Электромагнитная совместимость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en-US"/>
              </w:rPr>
              <w:t>EN 50091-2</w:t>
            </w:r>
          </w:p>
        </w:tc>
      </w:tr>
      <w:tr w:rsidR="0049557B" w:rsidRPr="0049557B" w:rsidTr="000B539C">
        <w:trPr>
          <w:jc w:val="center"/>
        </w:trPr>
        <w:tc>
          <w:tcPr>
            <w:tcW w:w="4802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Допустимая температура окружающей среды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0…+40 </w:t>
            </w:r>
            <w:r w:rsidRPr="0049557B"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  <w:t xml:space="preserve">0 </w:t>
            </w: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</w:p>
        </w:tc>
      </w:tr>
      <w:tr w:rsidR="0049557B" w:rsidRPr="0049557B" w:rsidTr="000B539C">
        <w:trPr>
          <w:jc w:val="center"/>
        </w:trPr>
        <w:tc>
          <w:tcPr>
            <w:tcW w:w="4802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Допустимая средняя наработка на отказ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включая переключающее устройство</w:t>
            </w:r>
            <w:r w:rsidR="001A3010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9557B" w:rsidRPr="0049557B" w:rsidTr="000B539C">
        <w:trPr>
          <w:jc w:val="center"/>
        </w:trPr>
        <w:tc>
          <w:tcPr>
            <w:tcW w:w="4802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 w:firstLine="73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инвертора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55 500 часов</w:t>
            </w:r>
          </w:p>
        </w:tc>
      </w:tr>
      <w:tr w:rsidR="0049557B" w:rsidRPr="0049557B" w:rsidTr="000B539C">
        <w:trPr>
          <w:jc w:val="center"/>
        </w:trPr>
        <w:tc>
          <w:tcPr>
            <w:tcW w:w="4802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 w:firstLine="73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элементов обводной линии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500 000 часов</w:t>
            </w:r>
          </w:p>
        </w:tc>
      </w:tr>
      <w:tr w:rsidR="00DF5D0D" w:rsidRPr="0049557B" w:rsidTr="00FB0CD4">
        <w:trPr>
          <w:jc w:val="center"/>
        </w:trPr>
        <w:tc>
          <w:tcPr>
            <w:tcW w:w="9338" w:type="dxa"/>
            <w:gridSpan w:val="2"/>
            <w:shd w:val="clear" w:color="auto" w:fill="auto"/>
            <w:vAlign w:val="center"/>
          </w:tcPr>
          <w:p w:rsidR="00DF5D0D" w:rsidRPr="0049557B" w:rsidRDefault="00DF5D0D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Одиночная работа с приоритетом от электрической сети</w:t>
            </w:r>
          </w:p>
        </w:tc>
      </w:tr>
    </w:tbl>
    <w:p w:rsidR="00CF0E3B" w:rsidRPr="0049557B" w:rsidRDefault="00CF0E3B" w:rsidP="0049557B">
      <w:pPr>
        <w:jc w:val="both"/>
      </w:pPr>
    </w:p>
    <w:p w:rsidR="00CF0E3B" w:rsidRPr="00096D81" w:rsidRDefault="00CF0E3B" w:rsidP="00CF0E3B">
      <w:pPr>
        <w:keepNext/>
        <w:keepLines/>
        <w:jc w:val="center"/>
        <w:rPr>
          <w:b/>
        </w:rPr>
      </w:pPr>
      <w:r w:rsidRPr="00096D81">
        <w:rPr>
          <w:b/>
        </w:rPr>
        <w:t>УКРУПНЕННАЯ ВЕДОМОСТЬ</w:t>
      </w:r>
    </w:p>
    <w:p w:rsidR="00CF0E3B" w:rsidRPr="00096D81" w:rsidRDefault="00CF0E3B" w:rsidP="00CF0E3B">
      <w:pPr>
        <w:keepNext/>
        <w:keepLines/>
        <w:suppressAutoHyphens/>
        <w:jc w:val="center"/>
      </w:pPr>
      <w:r w:rsidRPr="00096D81">
        <w:t xml:space="preserve">объёмов </w:t>
      </w:r>
      <w:r w:rsidR="001A3010">
        <w:t>услуг</w:t>
      </w:r>
      <w:r w:rsidRPr="00096D81">
        <w:t xml:space="preserve"> </w:t>
      </w:r>
      <w:proofErr w:type="gramStart"/>
      <w:r w:rsidRPr="00096D81">
        <w:t>по</w:t>
      </w:r>
      <w:proofErr w:type="gramEnd"/>
    </w:p>
    <w:p w:rsidR="00CF0E3B" w:rsidRPr="00096D81" w:rsidRDefault="001A3010" w:rsidP="001A3010">
      <w:pPr>
        <w:pStyle w:val="a7"/>
        <w:ind w:left="0"/>
        <w:jc w:val="center"/>
      </w:pPr>
      <w:r>
        <w:rPr>
          <w:sz w:val="24"/>
          <w:szCs w:val="24"/>
        </w:rPr>
        <w:t>тех</w:t>
      </w:r>
      <w:r w:rsidR="009D78AE">
        <w:rPr>
          <w:sz w:val="24"/>
          <w:szCs w:val="24"/>
        </w:rPr>
        <w:t>обслуживанию инвертора</w:t>
      </w:r>
      <w:r>
        <w:rPr>
          <w:sz w:val="24"/>
          <w:szCs w:val="24"/>
        </w:rPr>
        <w:t xml:space="preserve"> ГЭС-15, 16, 18, 19</w:t>
      </w:r>
    </w:p>
    <w:p w:rsidR="00CF0E3B" w:rsidRDefault="00CF0E3B" w:rsidP="00CF0E3B">
      <w:pPr>
        <w:keepNext/>
        <w:keepLines/>
        <w:suppressAutoHyphens/>
        <w:jc w:val="center"/>
      </w:pPr>
      <w:r w:rsidRPr="00096D81">
        <w:t xml:space="preserve">Каскада </w:t>
      </w:r>
      <w:r w:rsidR="001A3010">
        <w:t xml:space="preserve">Туломских и </w:t>
      </w:r>
      <w:r w:rsidRPr="00096D81">
        <w:t>Серебрянских ГЭС филиала «Кольский» ОАО «ТГК-1»</w:t>
      </w:r>
    </w:p>
    <w:p w:rsidR="001A3010" w:rsidRPr="00096D81" w:rsidRDefault="001A3010" w:rsidP="00CF0E3B">
      <w:pPr>
        <w:keepNext/>
        <w:keepLines/>
        <w:suppressAutoHyphens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385"/>
        <w:gridCol w:w="567"/>
        <w:gridCol w:w="236"/>
        <w:gridCol w:w="1789"/>
        <w:gridCol w:w="546"/>
        <w:gridCol w:w="365"/>
        <w:gridCol w:w="556"/>
      </w:tblGrid>
      <w:tr w:rsidR="00096D81" w:rsidRPr="00096D81" w:rsidTr="00A61115">
        <w:tc>
          <w:tcPr>
            <w:tcW w:w="1384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</w:pPr>
            <w:r w:rsidRPr="00096D81">
              <w:t>Начало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A61115">
            <w:pPr>
              <w:keepNext/>
              <w:keepLines/>
              <w:suppressAutoHyphens/>
              <w:jc w:val="right"/>
            </w:pPr>
            <w:r w:rsidRPr="00096D81"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0A20B1" w:rsidP="00A61115">
            <w:pPr>
              <w:keepNext/>
              <w:keepLines/>
              <w:suppressAutoHyphens/>
              <w:jc w:val="center"/>
            </w:pPr>
            <w:r>
              <w:t>27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A61115">
            <w:pPr>
              <w:keepNext/>
              <w:keepLines/>
              <w:suppressAutoHyphens/>
            </w:pPr>
            <w:r w:rsidRPr="00096D81">
              <w:t>»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</w:tcPr>
          <w:p w:rsidR="00CF0E3B" w:rsidRPr="00096D81" w:rsidRDefault="001A3010" w:rsidP="00A61115">
            <w:pPr>
              <w:keepNext/>
              <w:keepLines/>
              <w:suppressAutoHyphens/>
              <w:jc w:val="center"/>
            </w:pPr>
            <w:r>
              <w:t>апреля</w:t>
            </w:r>
          </w:p>
        </w:tc>
        <w:tc>
          <w:tcPr>
            <w:tcW w:w="546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  <w:jc w:val="right"/>
            </w:pPr>
            <w:r w:rsidRPr="00096D81">
              <w:t xml:space="preserve"> 20</w:t>
            </w: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FF2FDB">
            <w:pPr>
              <w:keepNext/>
              <w:keepLines/>
              <w:suppressAutoHyphens/>
              <w:jc w:val="center"/>
            </w:pPr>
            <w:r w:rsidRPr="00096D81">
              <w:t>1</w:t>
            </w:r>
            <w:r w:rsidR="00FF2FDB">
              <w:t>5</w:t>
            </w:r>
          </w:p>
        </w:tc>
        <w:tc>
          <w:tcPr>
            <w:tcW w:w="556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</w:pPr>
            <w:proofErr w:type="gramStart"/>
            <w:r w:rsidRPr="00096D81">
              <w:t>г</w:t>
            </w:r>
            <w:proofErr w:type="gramEnd"/>
            <w:r w:rsidRPr="00096D81">
              <w:t>.</w:t>
            </w:r>
          </w:p>
        </w:tc>
      </w:tr>
      <w:tr w:rsidR="00CF0E3B" w:rsidRPr="00096D81" w:rsidTr="00A61115">
        <w:tc>
          <w:tcPr>
            <w:tcW w:w="1384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</w:pPr>
            <w:r w:rsidRPr="00096D81">
              <w:t>Окончание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A61115">
            <w:pPr>
              <w:keepNext/>
              <w:keepLines/>
              <w:suppressAutoHyphens/>
              <w:jc w:val="right"/>
            </w:pPr>
            <w:r w:rsidRPr="00096D81">
              <w:t>«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1A3010" w:rsidP="00A61115">
            <w:pPr>
              <w:keepNext/>
              <w:keepLines/>
              <w:suppressAutoHyphens/>
              <w:jc w:val="center"/>
            </w:pPr>
            <w:r>
              <w:t>15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A61115">
            <w:pPr>
              <w:keepNext/>
              <w:keepLines/>
              <w:suppressAutoHyphens/>
            </w:pPr>
            <w:r w:rsidRPr="00096D81">
              <w:t>»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7C59FB" w:rsidP="00A61115">
            <w:pPr>
              <w:keepNext/>
              <w:keepLines/>
              <w:suppressAutoHyphens/>
              <w:jc w:val="center"/>
            </w:pPr>
            <w:r w:rsidRPr="00096D81">
              <w:t>декабря</w:t>
            </w:r>
          </w:p>
        </w:tc>
        <w:tc>
          <w:tcPr>
            <w:tcW w:w="546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  <w:jc w:val="right"/>
            </w:pPr>
            <w:r w:rsidRPr="00096D81">
              <w:t xml:space="preserve"> 20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FF2FDB">
            <w:pPr>
              <w:keepNext/>
              <w:keepLines/>
              <w:suppressAutoHyphens/>
              <w:jc w:val="center"/>
            </w:pPr>
            <w:r w:rsidRPr="00096D81">
              <w:t>1</w:t>
            </w:r>
            <w:r w:rsidR="00FF2FDB">
              <w:t>5</w:t>
            </w:r>
          </w:p>
        </w:tc>
        <w:tc>
          <w:tcPr>
            <w:tcW w:w="556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</w:pPr>
            <w:proofErr w:type="gramStart"/>
            <w:r w:rsidRPr="00096D81">
              <w:t>г</w:t>
            </w:r>
            <w:proofErr w:type="gramEnd"/>
            <w:r w:rsidRPr="00096D81">
              <w:t>.</w:t>
            </w:r>
          </w:p>
        </w:tc>
      </w:tr>
    </w:tbl>
    <w:p w:rsidR="00CF0E3B" w:rsidRPr="00096D81" w:rsidRDefault="00CF0E3B" w:rsidP="00D713BA">
      <w:pPr>
        <w:keepNext/>
        <w:keepLines/>
        <w:jc w:val="center"/>
      </w:pPr>
    </w:p>
    <w:tbl>
      <w:tblPr>
        <w:tblW w:w="963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5811"/>
        <w:gridCol w:w="1488"/>
        <w:gridCol w:w="1347"/>
      </w:tblGrid>
      <w:tr w:rsidR="002E0723" w:rsidRPr="00F3054C" w:rsidTr="001A3010">
        <w:trPr>
          <w:trHeight w:val="489"/>
          <w:tblHeader/>
        </w:trPr>
        <w:tc>
          <w:tcPr>
            <w:tcW w:w="99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E0723" w:rsidRPr="00F3054C" w:rsidRDefault="002E0723" w:rsidP="001A3010">
            <w:pPr>
              <w:keepNext/>
              <w:keepLines/>
              <w:jc w:val="center"/>
              <w:rPr>
                <w:b/>
                <w:bCs/>
              </w:rPr>
            </w:pPr>
            <w:r w:rsidRPr="00F3054C">
              <w:rPr>
                <w:b/>
                <w:bCs/>
              </w:rPr>
              <w:t xml:space="preserve">№ </w:t>
            </w:r>
            <w:proofErr w:type="gramStart"/>
            <w:r w:rsidRPr="00F3054C">
              <w:rPr>
                <w:b/>
                <w:bCs/>
              </w:rPr>
              <w:t>п</w:t>
            </w:r>
            <w:proofErr w:type="gramEnd"/>
            <w:r w:rsidRPr="00F3054C">
              <w:rPr>
                <w:b/>
                <w:bCs/>
              </w:rPr>
              <w:t>/п</w:t>
            </w:r>
          </w:p>
        </w:tc>
        <w:tc>
          <w:tcPr>
            <w:tcW w:w="581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0723" w:rsidRPr="00F3054C" w:rsidRDefault="007628D6" w:rsidP="00BB07D5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услуг</w:t>
            </w:r>
          </w:p>
        </w:tc>
        <w:tc>
          <w:tcPr>
            <w:tcW w:w="148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0723" w:rsidRPr="00F3054C" w:rsidRDefault="002E0723" w:rsidP="00BB07D5">
            <w:pPr>
              <w:keepNext/>
              <w:keepLines/>
              <w:jc w:val="center"/>
              <w:rPr>
                <w:b/>
                <w:bCs/>
              </w:rPr>
            </w:pPr>
            <w:r w:rsidRPr="00F3054C">
              <w:rPr>
                <w:b/>
                <w:bCs/>
              </w:rPr>
              <w:t>Ед. изм.</w:t>
            </w:r>
          </w:p>
        </w:tc>
        <w:tc>
          <w:tcPr>
            <w:tcW w:w="1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2E0723" w:rsidRPr="00F3054C" w:rsidRDefault="002E0723" w:rsidP="00BB07D5">
            <w:pPr>
              <w:keepNext/>
              <w:keepLines/>
              <w:jc w:val="center"/>
              <w:rPr>
                <w:b/>
                <w:bCs/>
              </w:rPr>
            </w:pPr>
            <w:r w:rsidRPr="00F3054C">
              <w:rPr>
                <w:b/>
                <w:bCs/>
              </w:rPr>
              <w:t>Объем</w:t>
            </w:r>
          </w:p>
        </w:tc>
      </w:tr>
      <w:tr w:rsidR="00F14A20" w:rsidRPr="00F14A20" w:rsidTr="001A3010">
        <w:trPr>
          <w:cantSplit/>
        </w:trPr>
        <w:tc>
          <w:tcPr>
            <w:tcW w:w="993" w:type="dxa"/>
            <w:vAlign w:val="center"/>
          </w:tcPr>
          <w:p w:rsidR="00F14A20" w:rsidRPr="00F14A20" w:rsidRDefault="00F14A20" w:rsidP="001A3010">
            <w:pPr>
              <w:jc w:val="center"/>
            </w:pPr>
            <w:r>
              <w:t>1</w:t>
            </w:r>
          </w:p>
        </w:tc>
        <w:tc>
          <w:tcPr>
            <w:tcW w:w="5811" w:type="dxa"/>
          </w:tcPr>
          <w:p w:rsidR="00F14A20" w:rsidRPr="00F14A20" w:rsidRDefault="00F14A20" w:rsidP="000B539C">
            <w:pPr>
              <w:rPr>
                <w:color w:val="000000"/>
              </w:rPr>
            </w:pPr>
            <w:r w:rsidRPr="00F14A20">
              <w:t>Проверка входных параметров:</w:t>
            </w:r>
          </w:p>
        </w:tc>
        <w:tc>
          <w:tcPr>
            <w:tcW w:w="1488" w:type="dxa"/>
            <w:vMerge w:val="restart"/>
            <w:vAlign w:val="center"/>
          </w:tcPr>
          <w:p w:rsidR="00F14A20" w:rsidRPr="00F14A20" w:rsidRDefault="00F14A20" w:rsidP="001A3010">
            <w:pPr>
              <w:jc w:val="center"/>
            </w:pPr>
            <w:r>
              <w:t>проверка</w:t>
            </w:r>
          </w:p>
        </w:tc>
        <w:tc>
          <w:tcPr>
            <w:tcW w:w="1347" w:type="dxa"/>
            <w:vMerge w:val="restart"/>
            <w:vAlign w:val="center"/>
          </w:tcPr>
          <w:p w:rsidR="00F14A20" w:rsidRPr="00F14A20" w:rsidRDefault="00F14A20" w:rsidP="001A3010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F14A20" w:rsidRPr="00F14A20" w:rsidTr="001A3010">
        <w:trPr>
          <w:cantSplit/>
        </w:trPr>
        <w:tc>
          <w:tcPr>
            <w:tcW w:w="993" w:type="dxa"/>
            <w:vAlign w:val="center"/>
          </w:tcPr>
          <w:p w:rsidR="00F14A20" w:rsidRPr="00F14A20" w:rsidRDefault="00F14A20" w:rsidP="001A3010">
            <w:pPr>
              <w:jc w:val="center"/>
            </w:pPr>
          </w:p>
        </w:tc>
        <w:tc>
          <w:tcPr>
            <w:tcW w:w="5811" w:type="dxa"/>
          </w:tcPr>
          <w:p w:rsidR="00F14A20" w:rsidRPr="00F14A20" w:rsidRDefault="00F14A20" w:rsidP="000B539C">
            <w:pPr>
              <w:rPr>
                <w:color w:val="000000"/>
              </w:rPr>
            </w:pPr>
            <w:r w:rsidRPr="00F14A20">
              <w:t xml:space="preserve">входное напряжение и </w:t>
            </w:r>
            <w:proofErr w:type="spellStart"/>
            <w:r w:rsidRPr="00F14A20">
              <w:t>фазировка</w:t>
            </w:r>
            <w:proofErr w:type="spellEnd"/>
            <w:r w:rsidRPr="00F14A20">
              <w:t>;</w:t>
            </w:r>
          </w:p>
        </w:tc>
        <w:tc>
          <w:tcPr>
            <w:tcW w:w="1488" w:type="dxa"/>
            <w:vMerge/>
            <w:vAlign w:val="center"/>
          </w:tcPr>
          <w:p w:rsidR="00F14A20" w:rsidRPr="00F14A20" w:rsidRDefault="00F14A20" w:rsidP="00CC7897">
            <w:pPr>
              <w:jc w:val="center"/>
            </w:pPr>
          </w:p>
        </w:tc>
        <w:tc>
          <w:tcPr>
            <w:tcW w:w="1347" w:type="dxa"/>
            <w:vMerge/>
            <w:vAlign w:val="center"/>
          </w:tcPr>
          <w:p w:rsidR="00F14A20" w:rsidRPr="00F14A20" w:rsidRDefault="00F14A20" w:rsidP="00CC7897">
            <w:pPr>
              <w:jc w:val="center"/>
              <w:rPr>
                <w:bCs/>
              </w:rPr>
            </w:pPr>
          </w:p>
        </w:tc>
      </w:tr>
      <w:tr w:rsidR="00F14A20" w:rsidRPr="00F14A20" w:rsidTr="001A3010">
        <w:trPr>
          <w:cantSplit/>
        </w:trPr>
        <w:tc>
          <w:tcPr>
            <w:tcW w:w="993" w:type="dxa"/>
            <w:vAlign w:val="center"/>
          </w:tcPr>
          <w:p w:rsidR="00F14A20" w:rsidRPr="00F14A20" w:rsidRDefault="00F14A20" w:rsidP="001A3010">
            <w:pPr>
              <w:jc w:val="center"/>
            </w:pPr>
          </w:p>
        </w:tc>
        <w:tc>
          <w:tcPr>
            <w:tcW w:w="5811" w:type="dxa"/>
          </w:tcPr>
          <w:p w:rsidR="00F14A20" w:rsidRPr="00F14A20" w:rsidRDefault="00F14A20" w:rsidP="000B539C">
            <w:pPr>
              <w:rPr>
                <w:color w:val="000000"/>
              </w:rPr>
            </w:pPr>
            <w:r w:rsidRPr="00F14A20">
              <w:t>входной ток и частота сети.</w:t>
            </w:r>
          </w:p>
        </w:tc>
        <w:tc>
          <w:tcPr>
            <w:tcW w:w="1488" w:type="dxa"/>
            <w:vMerge/>
            <w:vAlign w:val="center"/>
          </w:tcPr>
          <w:p w:rsidR="00F14A20" w:rsidRPr="00F14A20" w:rsidRDefault="00F14A20" w:rsidP="00CC7897">
            <w:pPr>
              <w:jc w:val="center"/>
            </w:pPr>
          </w:p>
        </w:tc>
        <w:tc>
          <w:tcPr>
            <w:tcW w:w="1347" w:type="dxa"/>
            <w:vMerge/>
            <w:vAlign w:val="center"/>
          </w:tcPr>
          <w:p w:rsidR="00F14A20" w:rsidRPr="00F14A20" w:rsidRDefault="00F14A20" w:rsidP="00CC7897">
            <w:pPr>
              <w:jc w:val="center"/>
              <w:rPr>
                <w:bCs/>
              </w:rPr>
            </w:pPr>
          </w:p>
        </w:tc>
      </w:tr>
      <w:tr w:rsidR="00F14A20" w:rsidRPr="00F14A20" w:rsidTr="008207A7">
        <w:trPr>
          <w:cantSplit/>
        </w:trPr>
        <w:tc>
          <w:tcPr>
            <w:tcW w:w="993" w:type="dxa"/>
            <w:vAlign w:val="center"/>
          </w:tcPr>
          <w:p w:rsidR="00F14A20" w:rsidRPr="00F14A20" w:rsidRDefault="00F14A20" w:rsidP="008207A7">
            <w:pPr>
              <w:jc w:val="center"/>
            </w:pPr>
            <w:r>
              <w:t>2</w:t>
            </w:r>
          </w:p>
        </w:tc>
        <w:tc>
          <w:tcPr>
            <w:tcW w:w="5811" w:type="dxa"/>
          </w:tcPr>
          <w:p w:rsidR="00F14A20" w:rsidRPr="00F14A20" w:rsidRDefault="00F14A20" w:rsidP="008207A7">
            <w:pPr>
              <w:rPr>
                <w:color w:val="000000"/>
              </w:rPr>
            </w:pPr>
            <w:r w:rsidRPr="00F14A20">
              <w:t>Проверка выходных параметров:</w:t>
            </w:r>
          </w:p>
        </w:tc>
        <w:tc>
          <w:tcPr>
            <w:tcW w:w="1488" w:type="dxa"/>
            <w:vMerge w:val="restart"/>
            <w:vAlign w:val="center"/>
          </w:tcPr>
          <w:p w:rsidR="00F14A20" w:rsidRPr="00F14A20" w:rsidRDefault="00F14A20" w:rsidP="008207A7">
            <w:pPr>
              <w:jc w:val="center"/>
            </w:pPr>
            <w:r>
              <w:t>проверка</w:t>
            </w:r>
          </w:p>
        </w:tc>
        <w:tc>
          <w:tcPr>
            <w:tcW w:w="1347" w:type="dxa"/>
            <w:vMerge w:val="restart"/>
            <w:vAlign w:val="center"/>
          </w:tcPr>
          <w:p w:rsidR="00F14A20" w:rsidRPr="00F14A20" w:rsidRDefault="00F14A20" w:rsidP="008207A7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F14A20" w:rsidRPr="00F14A20" w:rsidTr="008207A7">
        <w:trPr>
          <w:cantSplit/>
        </w:trPr>
        <w:tc>
          <w:tcPr>
            <w:tcW w:w="993" w:type="dxa"/>
            <w:vAlign w:val="center"/>
          </w:tcPr>
          <w:p w:rsidR="00F14A20" w:rsidRPr="00F14A20" w:rsidRDefault="00F14A20" w:rsidP="008207A7">
            <w:pPr>
              <w:jc w:val="center"/>
            </w:pPr>
          </w:p>
        </w:tc>
        <w:tc>
          <w:tcPr>
            <w:tcW w:w="5811" w:type="dxa"/>
          </w:tcPr>
          <w:p w:rsidR="00F14A20" w:rsidRPr="00F14A20" w:rsidRDefault="00F14A20" w:rsidP="008207A7">
            <w:pPr>
              <w:rPr>
                <w:color w:val="000000"/>
              </w:rPr>
            </w:pPr>
            <w:r w:rsidRPr="00F14A20">
              <w:t>выходное напряжение;</w:t>
            </w:r>
          </w:p>
        </w:tc>
        <w:tc>
          <w:tcPr>
            <w:tcW w:w="1488" w:type="dxa"/>
            <w:vMerge/>
            <w:vAlign w:val="center"/>
          </w:tcPr>
          <w:p w:rsidR="00F14A20" w:rsidRPr="00F14A20" w:rsidRDefault="00F14A20" w:rsidP="008207A7">
            <w:pPr>
              <w:jc w:val="center"/>
            </w:pPr>
          </w:p>
        </w:tc>
        <w:tc>
          <w:tcPr>
            <w:tcW w:w="1347" w:type="dxa"/>
            <w:vMerge/>
            <w:vAlign w:val="center"/>
          </w:tcPr>
          <w:p w:rsidR="00F14A20" w:rsidRPr="00F14A20" w:rsidRDefault="00F14A20" w:rsidP="008207A7">
            <w:pPr>
              <w:jc w:val="center"/>
              <w:rPr>
                <w:bCs/>
              </w:rPr>
            </w:pPr>
          </w:p>
        </w:tc>
      </w:tr>
      <w:tr w:rsidR="00F14A20" w:rsidRPr="00F14A20" w:rsidTr="008207A7">
        <w:trPr>
          <w:cantSplit/>
        </w:trPr>
        <w:tc>
          <w:tcPr>
            <w:tcW w:w="993" w:type="dxa"/>
            <w:vAlign w:val="center"/>
          </w:tcPr>
          <w:p w:rsidR="00F14A20" w:rsidRPr="00F14A20" w:rsidRDefault="00F14A20" w:rsidP="008207A7">
            <w:pPr>
              <w:jc w:val="center"/>
            </w:pPr>
          </w:p>
        </w:tc>
        <w:tc>
          <w:tcPr>
            <w:tcW w:w="5811" w:type="dxa"/>
          </w:tcPr>
          <w:p w:rsidR="00F14A20" w:rsidRPr="00F14A20" w:rsidRDefault="00F14A20" w:rsidP="008207A7">
            <w:pPr>
              <w:rPr>
                <w:color w:val="000000"/>
              </w:rPr>
            </w:pPr>
            <w:r w:rsidRPr="00F14A20">
              <w:t>выходной ток и частота;</w:t>
            </w:r>
          </w:p>
        </w:tc>
        <w:tc>
          <w:tcPr>
            <w:tcW w:w="1488" w:type="dxa"/>
            <w:vMerge/>
            <w:vAlign w:val="center"/>
          </w:tcPr>
          <w:p w:rsidR="00F14A20" w:rsidRPr="00F14A20" w:rsidRDefault="00F14A20" w:rsidP="008207A7">
            <w:pPr>
              <w:jc w:val="center"/>
            </w:pPr>
          </w:p>
        </w:tc>
        <w:tc>
          <w:tcPr>
            <w:tcW w:w="1347" w:type="dxa"/>
            <w:vMerge/>
            <w:vAlign w:val="center"/>
          </w:tcPr>
          <w:p w:rsidR="00F14A20" w:rsidRPr="00F14A20" w:rsidRDefault="00F14A20" w:rsidP="008207A7">
            <w:pPr>
              <w:jc w:val="center"/>
              <w:rPr>
                <w:bCs/>
              </w:rPr>
            </w:pPr>
          </w:p>
        </w:tc>
      </w:tr>
      <w:tr w:rsidR="00F14A20" w:rsidRPr="00F14A20" w:rsidTr="008207A7">
        <w:trPr>
          <w:cantSplit/>
        </w:trPr>
        <w:tc>
          <w:tcPr>
            <w:tcW w:w="993" w:type="dxa"/>
            <w:vAlign w:val="center"/>
          </w:tcPr>
          <w:p w:rsidR="00F14A20" w:rsidRPr="00F14A20" w:rsidRDefault="00F14A20" w:rsidP="008207A7">
            <w:pPr>
              <w:jc w:val="center"/>
            </w:pPr>
          </w:p>
        </w:tc>
        <w:tc>
          <w:tcPr>
            <w:tcW w:w="5811" w:type="dxa"/>
          </w:tcPr>
          <w:p w:rsidR="00F14A20" w:rsidRPr="00F14A20" w:rsidRDefault="00F14A20" w:rsidP="008207A7">
            <w:pPr>
              <w:rPr>
                <w:color w:val="000000"/>
              </w:rPr>
            </w:pPr>
            <w:r w:rsidRPr="00F14A20">
              <w:t>напряжение на шинах аккумуляторной батареи;</w:t>
            </w:r>
          </w:p>
        </w:tc>
        <w:tc>
          <w:tcPr>
            <w:tcW w:w="1488" w:type="dxa"/>
            <w:vMerge/>
            <w:vAlign w:val="center"/>
          </w:tcPr>
          <w:p w:rsidR="00F14A20" w:rsidRPr="00F14A20" w:rsidRDefault="00F14A20" w:rsidP="008207A7">
            <w:pPr>
              <w:jc w:val="center"/>
            </w:pPr>
          </w:p>
        </w:tc>
        <w:tc>
          <w:tcPr>
            <w:tcW w:w="1347" w:type="dxa"/>
            <w:vMerge/>
            <w:vAlign w:val="center"/>
          </w:tcPr>
          <w:p w:rsidR="00F14A20" w:rsidRPr="00F14A20" w:rsidRDefault="00F14A20" w:rsidP="008207A7">
            <w:pPr>
              <w:jc w:val="center"/>
              <w:rPr>
                <w:bCs/>
              </w:rPr>
            </w:pPr>
          </w:p>
        </w:tc>
      </w:tr>
      <w:tr w:rsidR="00F14A20" w:rsidRPr="00F14A20" w:rsidTr="008207A7">
        <w:trPr>
          <w:cantSplit/>
        </w:trPr>
        <w:tc>
          <w:tcPr>
            <w:tcW w:w="993" w:type="dxa"/>
            <w:vAlign w:val="center"/>
          </w:tcPr>
          <w:p w:rsidR="00F14A20" w:rsidRPr="00F14A20" w:rsidRDefault="00F14A20" w:rsidP="008207A7">
            <w:pPr>
              <w:jc w:val="center"/>
            </w:pPr>
          </w:p>
        </w:tc>
        <w:tc>
          <w:tcPr>
            <w:tcW w:w="5811" w:type="dxa"/>
          </w:tcPr>
          <w:p w:rsidR="00F14A20" w:rsidRPr="00F14A20" w:rsidRDefault="00F14A20" w:rsidP="008207A7">
            <w:pPr>
              <w:rPr>
                <w:color w:val="000000"/>
              </w:rPr>
            </w:pPr>
            <w:r w:rsidRPr="00F14A20">
              <w:t>ток выпрямителя (в случае необходимости);</w:t>
            </w:r>
          </w:p>
        </w:tc>
        <w:tc>
          <w:tcPr>
            <w:tcW w:w="1488" w:type="dxa"/>
            <w:vMerge/>
            <w:vAlign w:val="center"/>
          </w:tcPr>
          <w:p w:rsidR="00F14A20" w:rsidRPr="00F14A20" w:rsidRDefault="00F14A20" w:rsidP="008207A7">
            <w:pPr>
              <w:jc w:val="center"/>
            </w:pPr>
          </w:p>
        </w:tc>
        <w:tc>
          <w:tcPr>
            <w:tcW w:w="1347" w:type="dxa"/>
            <w:vMerge/>
            <w:vAlign w:val="center"/>
          </w:tcPr>
          <w:p w:rsidR="00F14A20" w:rsidRPr="00F14A20" w:rsidRDefault="00F14A20" w:rsidP="008207A7">
            <w:pPr>
              <w:jc w:val="center"/>
              <w:rPr>
                <w:bCs/>
              </w:rPr>
            </w:pPr>
          </w:p>
        </w:tc>
      </w:tr>
      <w:tr w:rsidR="00F14A20" w:rsidRPr="00F14A20" w:rsidTr="008207A7">
        <w:trPr>
          <w:cantSplit/>
        </w:trPr>
        <w:tc>
          <w:tcPr>
            <w:tcW w:w="993" w:type="dxa"/>
            <w:vAlign w:val="center"/>
          </w:tcPr>
          <w:p w:rsidR="00F14A20" w:rsidRPr="00F14A20" w:rsidRDefault="00F14A20" w:rsidP="008207A7">
            <w:pPr>
              <w:jc w:val="center"/>
            </w:pPr>
          </w:p>
        </w:tc>
        <w:tc>
          <w:tcPr>
            <w:tcW w:w="5811" w:type="dxa"/>
          </w:tcPr>
          <w:p w:rsidR="00F14A20" w:rsidRPr="00F14A20" w:rsidRDefault="00F14A20" w:rsidP="008207A7">
            <w:pPr>
              <w:rPr>
                <w:color w:val="000000"/>
              </w:rPr>
            </w:pPr>
            <w:r w:rsidRPr="00F14A20">
              <w:t xml:space="preserve">ток </w:t>
            </w:r>
            <w:proofErr w:type="spellStart"/>
            <w:r w:rsidRPr="00F14A20">
              <w:t>подзаряда</w:t>
            </w:r>
            <w:proofErr w:type="spellEnd"/>
            <w:r w:rsidRPr="00F14A20">
              <w:t xml:space="preserve"> аккумуляторной батареи;</w:t>
            </w:r>
          </w:p>
        </w:tc>
        <w:tc>
          <w:tcPr>
            <w:tcW w:w="1488" w:type="dxa"/>
            <w:vMerge/>
            <w:vAlign w:val="center"/>
          </w:tcPr>
          <w:p w:rsidR="00F14A20" w:rsidRPr="00F14A20" w:rsidRDefault="00F14A20" w:rsidP="008207A7">
            <w:pPr>
              <w:jc w:val="center"/>
            </w:pPr>
          </w:p>
        </w:tc>
        <w:tc>
          <w:tcPr>
            <w:tcW w:w="1347" w:type="dxa"/>
            <w:vMerge/>
            <w:vAlign w:val="center"/>
          </w:tcPr>
          <w:p w:rsidR="00F14A20" w:rsidRPr="00F14A20" w:rsidRDefault="00F14A20" w:rsidP="008207A7">
            <w:pPr>
              <w:jc w:val="center"/>
              <w:rPr>
                <w:bCs/>
              </w:rPr>
            </w:pPr>
          </w:p>
        </w:tc>
      </w:tr>
      <w:tr w:rsidR="00F14A20" w:rsidRPr="00F14A20" w:rsidTr="008207A7">
        <w:trPr>
          <w:cantSplit/>
        </w:trPr>
        <w:tc>
          <w:tcPr>
            <w:tcW w:w="993" w:type="dxa"/>
            <w:vAlign w:val="center"/>
          </w:tcPr>
          <w:p w:rsidR="00F14A20" w:rsidRPr="00F14A20" w:rsidRDefault="00F14A20" w:rsidP="008207A7">
            <w:pPr>
              <w:jc w:val="center"/>
            </w:pPr>
          </w:p>
        </w:tc>
        <w:tc>
          <w:tcPr>
            <w:tcW w:w="5811" w:type="dxa"/>
          </w:tcPr>
          <w:p w:rsidR="00F14A20" w:rsidRPr="00F14A20" w:rsidRDefault="00F14A20" w:rsidP="008207A7">
            <w:pPr>
              <w:rPr>
                <w:color w:val="000000"/>
              </w:rPr>
            </w:pPr>
            <w:r w:rsidRPr="00F14A20">
              <w:t>ток</w:t>
            </w:r>
            <w:r>
              <w:t xml:space="preserve"> разряда аккумуляторной батареи.</w:t>
            </w:r>
          </w:p>
        </w:tc>
        <w:tc>
          <w:tcPr>
            <w:tcW w:w="1488" w:type="dxa"/>
            <w:vMerge/>
            <w:vAlign w:val="center"/>
          </w:tcPr>
          <w:p w:rsidR="00F14A20" w:rsidRPr="00F14A20" w:rsidRDefault="00F14A20" w:rsidP="008207A7">
            <w:pPr>
              <w:jc w:val="center"/>
            </w:pPr>
          </w:p>
        </w:tc>
        <w:tc>
          <w:tcPr>
            <w:tcW w:w="1347" w:type="dxa"/>
            <w:vMerge/>
            <w:vAlign w:val="center"/>
          </w:tcPr>
          <w:p w:rsidR="00F14A20" w:rsidRPr="00F14A20" w:rsidRDefault="00F14A20" w:rsidP="008207A7">
            <w:pPr>
              <w:jc w:val="center"/>
              <w:rPr>
                <w:bCs/>
              </w:rPr>
            </w:pPr>
          </w:p>
        </w:tc>
      </w:tr>
      <w:tr w:rsidR="00F14A20" w:rsidRPr="00F14A20" w:rsidTr="008207A7">
        <w:trPr>
          <w:cantSplit/>
        </w:trPr>
        <w:tc>
          <w:tcPr>
            <w:tcW w:w="993" w:type="dxa"/>
            <w:vAlign w:val="center"/>
          </w:tcPr>
          <w:p w:rsidR="00F14A20" w:rsidRPr="00F14A20" w:rsidRDefault="00F14A20" w:rsidP="008207A7">
            <w:pPr>
              <w:jc w:val="center"/>
            </w:pPr>
            <w:r>
              <w:t>3</w:t>
            </w:r>
          </w:p>
        </w:tc>
        <w:tc>
          <w:tcPr>
            <w:tcW w:w="5811" w:type="dxa"/>
          </w:tcPr>
          <w:p w:rsidR="00F14A20" w:rsidRPr="00F14A20" w:rsidRDefault="00F14A20" w:rsidP="008207A7">
            <w:pPr>
              <w:rPr>
                <w:color w:val="000000"/>
              </w:rPr>
            </w:pPr>
            <w:r w:rsidRPr="00F14A20">
              <w:t>Проверка режимов работы:</w:t>
            </w:r>
          </w:p>
        </w:tc>
        <w:tc>
          <w:tcPr>
            <w:tcW w:w="1488" w:type="dxa"/>
            <w:vMerge w:val="restart"/>
            <w:vAlign w:val="center"/>
          </w:tcPr>
          <w:p w:rsidR="00F14A20" w:rsidRPr="00F14A20" w:rsidRDefault="00F14A20" w:rsidP="008207A7">
            <w:pPr>
              <w:jc w:val="center"/>
            </w:pPr>
            <w:r>
              <w:t>проверка</w:t>
            </w:r>
          </w:p>
        </w:tc>
        <w:tc>
          <w:tcPr>
            <w:tcW w:w="1347" w:type="dxa"/>
            <w:vMerge w:val="restart"/>
            <w:vAlign w:val="center"/>
          </w:tcPr>
          <w:p w:rsidR="00F14A20" w:rsidRPr="00F14A20" w:rsidRDefault="00F14A20" w:rsidP="008207A7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F14A20" w:rsidRPr="00F14A20" w:rsidTr="008207A7">
        <w:trPr>
          <w:cantSplit/>
        </w:trPr>
        <w:tc>
          <w:tcPr>
            <w:tcW w:w="993" w:type="dxa"/>
            <w:vAlign w:val="center"/>
          </w:tcPr>
          <w:p w:rsidR="00F14A20" w:rsidRPr="00F14A20" w:rsidRDefault="00F14A20" w:rsidP="008207A7">
            <w:pPr>
              <w:jc w:val="center"/>
            </w:pPr>
          </w:p>
        </w:tc>
        <w:tc>
          <w:tcPr>
            <w:tcW w:w="5811" w:type="dxa"/>
          </w:tcPr>
          <w:p w:rsidR="00F14A20" w:rsidRPr="00F14A20" w:rsidRDefault="00F14A20" w:rsidP="008207A7">
            <w:pPr>
              <w:rPr>
                <w:color w:val="000000"/>
              </w:rPr>
            </w:pPr>
            <w:r w:rsidRPr="00F14A20">
              <w:t>питание потребителей от инвертора;</w:t>
            </w:r>
          </w:p>
        </w:tc>
        <w:tc>
          <w:tcPr>
            <w:tcW w:w="1488" w:type="dxa"/>
            <w:vMerge/>
            <w:vAlign w:val="center"/>
          </w:tcPr>
          <w:p w:rsidR="00F14A20" w:rsidRPr="00F14A20" w:rsidRDefault="00F14A20" w:rsidP="008207A7">
            <w:pPr>
              <w:jc w:val="center"/>
            </w:pPr>
          </w:p>
        </w:tc>
        <w:tc>
          <w:tcPr>
            <w:tcW w:w="1347" w:type="dxa"/>
            <w:vMerge/>
            <w:vAlign w:val="center"/>
          </w:tcPr>
          <w:p w:rsidR="00F14A20" w:rsidRPr="00F14A20" w:rsidRDefault="00F14A20" w:rsidP="008207A7">
            <w:pPr>
              <w:jc w:val="center"/>
              <w:rPr>
                <w:bCs/>
              </w:rPr>
            </w:pPr>
          </w:p>
        </w:tc>
      </w:tr>
      <w:tr w:rsidR="00F14A20" w:rsidRPr="00F14A20" w:rsidTr="008207A7">
        <w:trPr>
          <w:cantSplit/>
        </w:trPr>
        <w:tc>
          <w:tcPr>
            <w:tcW w:w="993" w:type="dxa"/>
            <w:vAlign w:val="center"/>
          </w:tcPr>
          <w:p w:rsidR="00F14A20" w:rsidRPr="00F14A20" w:rsidRDefault="00F14A20" w:rsidP="008207A7">
            <w:pPr>
              <w:jc w:val="center"/>
            </w:pPr>
          </w:p>
        </w:tc>
        <w:tc>
          <w:tcPr>
            <w:tcW w:w="5811" w:type="dxa"/>
          </w:tcPr>
          <w:p w:rsidR="00F14A20" w:rsidRPr="00F14A20" w:rsidRDefault="00F14A20" w:rsidP="008207A7">
            <w:pPr>
              <w:rPr>
                <w:color w:val="000000"/>
              </w:rPr>
            </w:pPr>
            <w:r w:rsidRPr="00F14A20">
              <w:t>питание потребителей от основной линии;</w:t>
            </w:r>
          </w:p>
        </w:tc>
        <w:tc>
          <w:tcPr>
            <w:tcW w:w="1488" w:type="dxa"/>
            <w:vMerge/>
            <w:vAlign w:val="center"/>
          </w:tcPr>
          <w:p w:rsidR="00F14A20" w:rsidRPr="00F14A20" w:rsidRDefault="00F14A20" w:rsidP="008207A7">
            <w:pPr>
              <w:jc w:val="center"/>
            </w:pPr>
          </w:p>
        </w:tc>
        <w:tc>
          <w:tcPr>
            <w:tcW w:w="1347" w:type="dxa"/>
            <w:vMerge/>
            <w:vAlign w:val="center"/>
          </w:tcPr>
          <w:p w:rsidR="00F14A20" w:rsidRPr="00F14A20" w:rsidRDefault="00F14A20" w:rsidP="008207A7">
            <w:pPr>
              <w:jc w:val="center"/>
              <w:rPr>
                <w:bCs/>
              </w:rPr>
            </w:pPr>
          </w:p>
        </w:tc>
      </w:tr>
      <w:tr w:rsidR="00F14A20" w:rsidRPr="00F14A20" w:rsidTr="008207A7">
        <w:trPr>
          <w:cantSplit/>
        </w:trPr>
        <w:tc>
          <w:tcPr>
            <w:tcW w:w="993" w:type="dxa"/>
            <w:vAlign w:val="center"/>
          </w:tcPr>
          <w:p w:rsidR="00F14A20" w:rsidRPr="00F14A20" w:rsidRDefault="00F14A20" w:rsidP="008207A7">
            <w:pPr>
              <w:jc w:val="center"/>
            </w:pPr>
          </w:p>
        </w:tc>
        <w:tc>
          <w:tcPr>
            <w:tcW w:w="5811" w:type="dxa"/>
          </w:tcPr>
          <w:p w:rsidR="00F14A20" w:rsidRPr="00F14A20" w:rsidRDefault="00F14A20" w:rsidP="008207A7">
            <w:pPr>
              <w:rPr>
                <w:color w:val="000000"/>
              </w:rPr>
            </w:pPr>
            <w:r w:rsidRPr="00F14A20">
              <w:t>питание потребителей в режиме инвертора от аккумуляторной батареи;</w:t>
            </w:r>
          </w:p>
        </w:tc>
        <w:tc>
          <w:tcPr>
            <w:tcW w:w="1488" w:type="dxa"/>
            <w:vMerge/>
            <w:vAlign w:val="center"/>
          </w:tcPr>
          <w:p w:rsidR="00F14A20" w:rsidRPr="00F14A20" w:rsidRDefault="00F14A20" w:rsidP="008207A7">
            <w:pPr>
              <w:jc w:val="center"/>
            </w:pPr>
          </w:p>
        </w:tc>
        <w:tc>
          <w:tcPr>
            <w:tcW w:w="1347" w:type="dxa"/>
            <w:vMerge/>
            <w:vAlign w:val="center"/>
          </w:tcPr>
          <w:p w:rsidR="00F14A20" w:rsidRPr="00F14A20" w:rsidRDefault="00F14A20" w:rsidP="008207A7">
            <w:pPr>
              <w:jc w:val="center"/>
              <w:rPr>
                <w:bCs/>
              </w:rPr>
            </w:pPr>
          </w:p>
        </w:tc>
      </w:tr>
      <w:tr w:rsidR="00F14A20" w:rsidRPr="00F14A20" w:rsidTr="008207A7">
        <w:trPr>
          <w:cantSplit/>
        </w:trPr>
        <w:tc>
          <w:tcPr>
            <w:tcW w:w="993" w:type="dxa"/>
            <w:vAlign w:val="center"/>
          </w:tcPr>
          <w:p w:rsidR="00F14A20" w:rsidRPr="00F14A20" w:rsidRDefault="00F14A20" w:rsidP="008207A7">
            <w:pPr>
              <w:jc w:val="center"/>
            </w:pPr>
          </w:p>
        </w:tc>
        <w:tc>
          <w:tcPr>
            <w:tcW w:w="5811" w:type="dxa"/>
          </w:tcPr>
          <w:p w:rsidR="00F14A20" w:rsidRPr="00F14A20" w:rsidRDefault="00F14A20" w:rsidP="008207A7">
            <w:pPr>
              <w:rPr>
                <w:color w:val="000000"/>
              </w:rPr>
            </w:pPr>
            <w:r w:rsidRPr="00F14A20">
              <w:t>температурный режим выпрямительного устройства (в случае необходимости);</w:t>
            </w:r>
          </w:p>
        </w:tc>
        <w:tc>
          <w:tcPr>
            <w:tcW w:w="1488" w:type="dxa"/>
            <w:vMerge/>
            <w:vAlign w:val="center"/>
          </w:tcPr>
          <w:p w:rsidR="00F14A20" w:rsidRPr="00F14A20" w:rsidRDefault="00F14A20" w:rsidP="008207A7">
            <w:pPr>
              <w:jc w:val="center"/>
            </w:pPr>
          </w:p>
        </w:tc>
        <w:tc>
          <w:tcPr>
            <w:tcW w:w="1347" w:type="dxa"/>
            <w:vMerge/>
            <w:vAlign w:val="center"/>
          </w:tcPr>
          <w:p w:rsidR="00F14A20" w:rsidRPr="00F14A20" w:rsidRDefault="00F14A20" w:rsidP="008207A7">
            <w:pPr>
              <w:jc w:val="center"/>
              <w:rPr>
                <w:bCs/>
              </w:rPr>
            </w:pPr>
          </w:p>
        </w:tc>
      </w:tr>
      <w:tr w:rsidR="00F14A20" w:rsidRPr="00F14A20" w:rsidTr="008207A7">
        <w:trPr>
          <w:cantSplit/>
        </w:trPr>
        <w:tc>
          <w:tcPr>
            <w:tcW w:w="993" w:type="dxa"/>
            <w:vAlign w:val="center"/>
          </w:tcPr>
          <w:p w:rsidR="00F14A20" w:rsidRPr="00F14A20" w:rsidRDefault="00F14A20" w:rsidP="008207A7">
            <w:pPr>
              <w:jc w:val="center"/>
            </w:pPr>
          </w:p>
        </w:tc>
        <w:tc>
          <w:tcPr>
            <w:tcW w:w="5811" w:type="dxa"/>
          </w:tcPr>
          <w:p w:rsidR="00F14A20" w:rsidRPr="00F14A20" w:rsidRDefault="00F14A20" w:rsidP="008207A7">
            <w:pPr>
              <w:rPr>
                <w:color w:val="000000"/>
              </w:rPr>
            </w:pPr>
            <w:r w:rsidRPr="00F14A20">
              <w:t>проверка цепи аккумуляторной батареи;</w:t>
            </w:r>
          </w:p>
        </w:tc>
        <w:tc>
          <w:tcPr>
            <w:tcW w:w="1488" w:type="dxa"/>
            <w:vMerge/>
            <w:vAlign w:val="center"/>
          </w:tcPr>
          <w:p w:rsidR="00F14A20" w:rsidRPr="00F14A20" w:rsidRDefault="00F14A20" w:rsidP="008207A7">
            <w:pPr>
              <w:jc w:val="center"/>
            </w:pPr>
          </w:p>
        </w:tc>
        <w:tc>
          <w:tcPr>
            <w:tcW w:w="1347" w:type="dxa"/>
            <w:vMerge/>
            <w:vAlign w:val="center"/>
          </w:tcPr>
          <w:p w:rsidR="00F14A20" w:rsidRPr="00F14A20" w:rsidRDefault="00F14A20" w:rsidP="008207A7">
            <w:pPr>
              <w:jc w:val="center"/>
              <w:rPr>
                <w:bCs/>
              </w:rPr>
            </w:pPr>
          </w:p>
        </w:tc>
      </w:tr>
      <w:tr w:rsidR="00F14A20" w:rsidRPr="00F14A20" w:rsidTr="008207A7">
        <w:trPr>
          <w:cantSplit/>
        </w:trPr>
        <w:tc>
          <w:tcPr>
            <w:tcW w:w="993" w:type="dxa"/>
            <w:vAlign w:val="center"/>
          </w:tcPr>
          <w:p w:rsidR="00F14A20" w:rsidRPr="00F14A20" w:rsidRDefault="00F14A20" w:rsidP="008207A7">
            <w:pPr>
              <w:jc w:val="center"/>
            </w:pPr>
          </w:p>
        </w:tc>
        <w:tc>
          <w:tcPr>
            <w:tcW w:w="5811" w:type="dxa"/>
          </w:tcPr>
          <w:p w:rsidR="00F14A20" w:rsidRPr="00F14A20" w:rsidRDefault="00F14A20" w:rsidP="008207A7">
            <w:pPr>
              <w:rPr>
                <w:color w:val="000000"/>
              </w:rPr>
            </w:pPr>
            <w:r w:rsidRPr="00F14A20">
              <w:t>тест емкости аккумуляторной батареи (в случае необходимости);</w:t>
            </w:r>
          </w:p>
        </w:tc>
        <w:tc>
          <w:tcPr>
            <w:tcW w:w="1488" w:type="dxa"/>
            <w:vMerge/>
            <w:vAlign w:val="center"/>
          </w:tcPr>
          <w:p w:rsidR="00F14A20" w:rsidRPr="00F14A20" w:rsidRDefault="00F14A20" w:rsidP="008207A7">
            <w:pPr>
              <w:jc w:val="center"/>
            </w:pPr>
          </w:p>
        </w:tc>
        <w:tc>
          <w:tcPr>
            <w:tcW w:w="1347" w:type="dxa"/>
            <w:vMerge/>
            <w:vAlign w:val="center"/>
          </w:tcPr>
          <w:p w:rsidR="00F14A20" w:rsidRPr="00F14A20" w:rsidRDefault="00F14A20" w:rsidP="008207A7">
            <w:pPr>
              <w:jc w:val="center"/>
              <w:rPr>
                <w:bCs/>
              </w:rPr>
            </w:pPr>
          </w:p>
        </w:tc>
      </w:tr>
      <w:tr w:rsidR="00F14A20" w:rsidRPr="00F14A20" w:rsidTr="008207A7">
        <w:trPr>
          <w:cantSplit/>
        </w:trPr>
        <w:tc>
          <w:tcPr>
            <w:tcW w:w="993" w:type="dxa"/>
            <w:vAlign w:val="center"/>
          </w:tcPr>
          <w:p w:rsidR="00F14A20" w:rsidRPr="00F14A20" w:rsidRDefault="00F14A20" w:rsidP="008207A7">
            <w:pPr>
              <w:jc w:val="center"/>
            </w:pPr>
          </w:p>
        </w:tc>
        <w:tc>
          <w:tcPr>
            <w:tcW w:w="5811" w:type="dxa"/>
          </w:tcPr>
          <w:p w:rsidR="00F14A20" w:rsidRPr="00F14A20" w:rsidRDefault="00F14A20" w:rsidP="008207A7">
            <w:pPr>
              <w:rPr>
                <w:color w:val="000000"/>
              </w:rPr>
            </w:pPr>
            <w:r w:rsidRPr="00F14A20">
              <w:t xml:space="preserve">равномерное распределение нагрузки между </w:t>
            </w:r>
            <w:proofErr w:type="spellStart"/>
            <w:r w:rsidRPr="00F14A20">
              <w:t>электропитающими</w:t>
            </w:r>
            <w:proofErr w:type="spellEnd"/>
            <w:r w:rsidRPr="00F14A20">
              <w:t xml:space="preserve"> установками (в случае параллельной работы </w:t>
            </w:r>
            <w:proofErr w:type="spellStart"/>
            <w:r w:rsidRPr="00F14A20">
              <w:t>электропитающих</w:t>
            </w:r>
            <w:proofErr w:type="spellEnd"/>
            <w:r w:rsidRPr="00F14A20">
              <w:t xml:space="preserve"> установок);</w:t>
            </w:r>
          </w:p>
        </w:tc>
        <w:tc>
          <w:tcPr>
            <w:tcW w:w="1488" w:type="dxa"/>
            <w:vMerge/>
            <w:vAlign w:val="center"/>
          </w:tcPr>
          <w:p w:rsidR="00F14A20" w:rsidRPr="00F14A20" w:rsidRDefault="00F14A20" w:rsidP="008207A7">
            <w:pPr>
              <w:jc w:val="center"/>
            </w:pPr>
          </w:p>
        </w:tc>
        <w:tc>
          <w:tcPr>
            <w:tcW w:w="1347" w:type="dxa"/>
            <w:vMerge/>
            <w:vAlign w:val="center"/>
          </w:tcPr>
          <w:p w:rsidR="00F14A20" w:rsidRPr="00F14A20" w:rsidRDefault="00F14A20" w:rsidP="008207A7">
            <w:pPr>
              <w:jc w:val="center"/>
              <w:rPr>
                <w:bCs/>
              </w:rPr>
            </w:pPr>
          </w:p>
        </w:tc>
      </w:tr>
      <w:tr w:rsidR="00F14A20" w:rsidRPr="00F14A20" w:rsidTr="008207A7">
        <w:trPr>
          <w:cantSplit/>
        </w:trPr>
        <w:tc>
          <w:tcPr>
            <w:tcW w:w="993" w:type="dxa"/>
            <w:vAlign w:val="center"/>
          </w:tcPr>
          <w:p w:rsidR="00F14A20" w:rsidRPr="00F14A20" w:rsidRDefault="00F14A20" w:rsidP="008207A7">
            <w:pPr>
              <w:jc w:val="center"/>
            </w:pPr>
          </w:p>
        </w:tc>
        <w:tc>
          <w:tcPr>
            <w:tcW w:w="5811" w:type="dxa"/>
          </w:tcPr>
          <w:p w:rsidR="00F14A20" w:rsidRPr="00F14A20" w:rsidRDefault="00F14A20" w:rsidP="008207A7">
            <w:pPr>
              <w:rPr>
                <w:color w:val="000000"/>
              </w:rPr>
            </w:pPr>
            <w:r w:rsidRPr="00F14A20">
              <w:t>защита от глубокого разряда (в случае необходимости).</w:t>
            </w:r>
          </w:p>
        </w:tc>
        <w:tc>
          <w:tcPr>
            <w:tcW w:w="1488" w:type="dxa"/>
            <w:vMerge/>
            <w:vAlign w:val="center"/>
          </w:tcPr>
          <w:p w:rsidR="00F14A20" w:rsidRPr="00F14A20" w:rsidRDefault="00F14A20" w:rsidP="008207A7">
            <w:pPr>
              <w:jc w:val="center"/>
            </w:pPr>
          </w:p>
        </w:tc>
        <w:tc>
          <w:tcPr>
            <w:tcW w:w="1347" w:type="dxa"/>
            <w:vMerge/>
            <w:vAlign w:val="center"/>
          </w:tcPr>
          <w:p w:rsidR="00F14A20" w:rsidRPr="00F14A20" w:rsidRDefault="00F14A20" w:rsidP="008207A7">
            <w:pPr>
              <w:jc w:val="center"/>
              <w:rPr>
                <w:bCs/>
              </w:rPr>
            </w:pPr>
          </w:p>
        </w:tc>
      </w:tr>
      <w:tr w:rsidR="00F14A20" w:rsidRPr="00F14A20" w:rsidTr="008207A7">
        <w:trPr>
          <w:cantSplit/>
        </w:trPr>
        <w:tc>
          <w:tcPr>
            <w:tcW w:w="993" w:type="dxa"/>
            <w:vAlign w:val="center"/>
          </w:tcPr>
          <w:p w:rsidR="00F14A20" w:rsidRPr="00F14A20" w:rsidRDefault="00F14A20" w:rsidP="008207A7">
            <w:pPr>
              <w:jc w:val="center"/>
            </w:pPr>
            <w:r>
              <w:t>4</w:t>
            </w:r>
          </w:p>
        </w:tc>
        <w:tc>
          <w:tcPr>
            <w:tcW w:w="5811" w:type="dxa"/>
          </w:tcPr>
          <w:p w:rsidR="00F14A20" w:rsidRPr="00F14A20" w:rsidRDefault="00F14A20" w:rsidP="008207A7">
            <w:pPr>
              <w:rPr>
                <w:color w:val="000000"/>
              </w:rPr>
            </w:pPr>
            <w:r w:rsidRPr="00F14A20">
              <w:t>Проверка сигнализации:</w:t>
            </w:r>
          </w:p>
        </w:tc>
        <w:tc>
          <w:tcPr>
            <w:tcW w:w="1488" w:type="dxa"/>
            <w:vMerge w:val="restart"/>
            <w:vAlign w:val="center"/>
          </w:tcPr>
          <w:p w:rsidR="00F14A20" w:rsidRPr="00F14A20" w:rsidRDefault="00F14A20" w:rsidP="008207A7">
            <w:pPr>
              <w:jc w:val="center"/>
            </w:pPr>
            <w:r>
              <w:t>проверка</w:t>
            </w:r>
          </w:p>
        </w:tc>
        <w:tc>
          <w:tcPr>
            <w:tcW w:w="1347" w:type="dxa"/>
            <w:vMerge w:val="restart"/>
            <w:vAlign w:val="center"/>
          </w:tcPr>
          <w:p w:rsidR="00F14A20" w:rsidRPr="00F14A20" w:rsidRDefault="00F14A20" w:rsidP="008207A7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F14A20" w:rsidRPr="00F14A20" w:rsidTr="008207A7">
        <w:trPr>
          <w:cantSplit/>
        </w:trPr>
        <w:tc>
          <w:tcPr>
            <w:tcW w:w="993" w:type="dxa"/>
            <w:vAlign w:val="center"/>
          </w:tcPr>
          <w:p w:rsidR="00F14A20" w:rsidRPr="00F14A20" w:rsidRDefault="00F14A20" w:rsidP="008207A7">
            <w:pPr>
              <w:jc w:val="center"/>
            </w:pPr>
          </w:p>
        </w:tc>
        <w:tc>
          <w:tcPr>
            <w:tcW w:w="5811" w:type="dxa"/>
          </w:tcPr>
          <w:p w:rsidR="00F14A20" w:rsidRPr="00F14A20" w:rsidRDefault="00F14A20" w:rsidP="008207A7">
            <w:pPr>
              <w:rPr>
                <w:color w:val="000000"/>
              </w:rPr>
            </w:pPr>
            <w:r w:rsidRPr="00F14A20">
              <w:t>авария электропитающей установки;</w:t>
            </w:r>
          </w:p>
        </w:tc>
        <w:tc>
          <w:tcPr>
            <w:tcW w:w="1488" w:type="dxa"/>
            <w:vMerge/>
            <w:vAlign w:val="center"/>
          </w:tcPr>
          <w:p w:rsidR="00F14A20" w:rsidRPr="00F14A20" w:rsidRDefault="00F14A20" w:rsidP="008207A7">
            <w:pPr>
              <w:jc w:val="center"/>
            </w:pPr>
          </w:p>
        </w:tc>
        <w:tc>
          <w:tcPr>
            <w:tcW w:w="1347" w:type="dxa"/>
            <w:vMerge/>
            <w:vAlign w:val="center"/>
          </w:tcPr>
          <w:p w:rsidR="00F14A20" w:rsidRPr="00F14A20" w:rsidRDefault="00F14A20" w:rsidP="008207A7">
            <w:pPr>
              <w:jc w:val="center"/>
              <w:rPr>
                <w:bCs/>
              </w:rPr>
            </w:pPr>
          </w:p>
        </w:tc>
      </w:tr>
      <w:tr w:rsidR="00F14A20" w:rsidRPr="00F14A20" w:rsidTr="001A3010">
        <w:trPr>
          <w:cantSplit/>
        </w:trPr>
        <w:tc>
          <w:tcPr>
            <w:tcW w:w="993" w:type="dxa"/>
            <w:vAlign w:val="center"/>
          </w:tcPr>
          <w:p w:rsidR="00F14A20" w:rsidRPr="00F14A20" w:rsidRDefault="00F14A20" w:rsidP="001A3010">
            <w:pPr>
              <w:jc w:val="center"/>
            </w:pPr>
          </w:p>
        </w:tc>
        <w:tc>
          <w:tcPr>
            <w:tcW w:w="5811" w:type="dxa"/>
          </w:tcPr>
          <w:p w:rsidR="00F14A20" w:rsidRPr="00F14A20" w:rsidRDefault="00F14A20" w:rsidP="00F14A20">
            <w:pPr>
              <w:rPr>
                <w:color w:val="000000"/>
              </w:rPr>
            </w:pPr>
            <w:r w:rsidRPr="00F14A20">
              <w:t>режимы питания потребителей</w:t>
            </w:r>
            <w:r>
              <w:t>.</w:t>
            </w:r>
          </w:p>
        </w:tc>
        <w:tc>
          <w:tcPr>
            <w:tcW w:w="1488" w:type="dxa"/>
            <w:vMerge/>
            <w:vAlign w:val="center"/>
          </w:tcPr>
          <w:p w:rsidR="00F14A20" w:rsidRPr="00F14A20" w:rsidRDefault="00F14A20" w:rsidP="00CC7897">
            <w:pPr>
              <w:jc w:val="center"/>
            </w:pPr>
          </w:p>
        </w:tc>
        <w:tc>
          <w:tcPr>
            <w:tcW w:w="1347" w:type="dxa"/>
            <w:vMerge/>
            <w:vAlign w:val="center"/>
          </w:tcPr>
          <w:p w:rsidR="00F14A20" w:rsidRPr="00F14A20" w:rsidRDefault="00F14A20" w:rsidP="00CC7897">
            <w:pPr>
              <w:jc w:val="center"/>
              <w:rPr>
                <w:bCs/>
              </w:rPr>
            </w:pPr>
          </w:p>
        </w:tc>
      </w:tr>
      <w:tr w:rsidR="00F14A20" w:rsidRPr="00F14A20" w:rsidTr="001A3010">
        <w:trPr>
          <w:cantSplit/>
        </w:trPr>
        <w:tc>
          <w:tcPr>
            <w:tcW w:w="993" w:type="dxa"/>
            <w:vAlign w:val="center"/>
          </w:tcPr>
          <w:p w:rsidR="00F14A20" w:rsidRPr="00F14A20" w:rsidRDefault="00F14A20" w:rsidP="001A3010">
            <w:pPr>
              <w:jc w:val="center"/>
            </w:pPr>
            <w:r>
              <w:lastRenderedPageBreak/>
              <w:t>5</w:t>
            </w:r>
          </w:p>
        </w:tc>
        <w:tc>
          <w:tcPr>
            <w:tcW w:w="5811" w:type="dxa"/>
          </w:tcPr>
          <w:p w:rsidR="00F14A20" w:rsidRPr="00F14A20" w:rsidRDefault="00F14A20" w:rsidP="000B539C">
            <w:pPr>
              <w:rPr>
                <w:color w:val="000000"/>
              </w:rPr>
            </w:pPr>
            <w:r w:rsidRPr="00F14A20">
              <w:t>Компьютерная проверка и настройка всех режимов.</w:t>
            </w:r>
          </w:p>
        </w:tc>
        <w:tc>
          <w:tcPr>
            <w:tcW w:w="1488" w:type="dxa"/>
            <w:vAlign w:val="center"/>
          </w:tcPr>
          <w:p w:rsidR="00F14A20" w:rsidRPr="00F14A20" w:rsidRDefault="00F14A20" w:rsidP="008207A7">
            <w:pPr>
              <w:jc w:val="center"/>
            </w:pPr>
            <w:r>
              <w:t>проверка</w:t>
            </w:r>
          </w:p>
        </w:tc>
        <w:tc>
          <w:tcPr>
            <w:tcW w:w="1347" w:type="dxa"/>
            <w:vAlign w:val="center"/>
          </w:tcPr>
          <w:p w:rsidR="00F14A20" w:rsidRPr="00F14A20" w:rsidRDefault="00F14A20" w:rsidP="008207A7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F14A20" w:rsidRPr="00F14A20" w:rsidTr="001A3010">
        <w:trPr>
          <w:cantSplit/>
        </w:trPr>
        <w:tc>
          <w:tcPr>
            <w:tcW w:w="993" w:type="dxa"/>
            <w:vAlign w:val="center"/>
          </w:tcPr>
          <w:p w:rsidR="00F14A20" w:rsidRPr="00F14A20" w:rsidRDefault="00F14A20" w:rsidP="001A3010">
            <w:pPr>
              <w:jc w:val="center"/>
            </w:pPr>
            <w:r>
              <w:t>6</w:t>
            </w:r>
          </w:p>
        </w:tc>
        <w:tc>
          <w:tcPr>
            <w:tcW w:w="5811" w:type="dxa"/>
          </w:tcPr>
          <w:p w:rsidR="00F14A20" w:rsidRPr="00F14A20" w:rsidRDefault="00F14A20" w:rsidP="000B539C">
            <w:pPr>
              <w:rPr>
                <w:color w:val="000000"/>
              </w:rPr>
            </w:pPr>
            <w:r w:rsidRPr="00F14A20">
              <w:t>Проверка электромеханических соединений.</w:t>
            </w:r>
          </w:p>
        </w:tc>
        <w:tc>
          <w:tcPr>
            <w:tcW w:w="1488" w:type="dxa"/>
            <w:vAlign w:val="center"/>
          </w:tcPr>
          <w:p w:rsidR="00F14A20" w:rsidRPr="00F14A20" w:rsidRDefault="00F14A20" w:rsidP="008207A7">
            <w:pPr>
              <w:jc w:val="center"/>
            </w:pPr>
            <w:r>
              <w:t>проверка</w:t>
            </w:r>
          </w:p>
        </w:tc>
        <w:tc>
          <w:tcPr>
            <w:tcW w:w="1347" w:type="dxa"/>
            <w:vAlign w:val="center"/>
          </w:tcPr>
          <w:p w:rsidR="00F14A20" w:rsidRPr="00F14A20" w:rsidRDefault="00F14A20" w:rsidP="008207A7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F14A20" w:rsidRPr="00F14A20" w:rsidTr="001A3010">
        <w:trPr>
          <w:cantSplit/>
        </w:trPr>
        <w:tc>
          <w:tcPr>
            <w:tcW w:w="993" w:type="dxa"/>
            <w:vAlign w:val="center"/>
          </w:tcPr>
          <w:p w:rsidR="00F14A20" w:rsidRPr="00F14A20" w:rsidRDefault="00F14A20" w:rsidP="001A3010">
            <w:pPr>
              <w:jc w:val="center"/>
            </w:pPr>
            <w:r>
              <w:t>7</w:t>
            </w:r>
          </w:p>
        </w:tc>
        <w:tc>
          <w:tcPr>
            <w:tcW w:w="5811" w:type="dxa"/>
          </w:tcPr>
          <w:p w:rsidR="00F14A20" w:rsidRPr="00F14A20" w:rsidRDefault="00F14A20" w:rsidP="000B539C">
            <w:pPr>
              <w:rPr>
                <w:color w:val="000000"/>
              </w:rPr>
            </w:pPr>
            <w:r w:rsidRPr="00F14A20">
              <w:t>Удаление пыли из установки.</w:t>
            </w:r>
          </w:p>
        </w:tc>
        <w:tc>
          <w:tcPr>
            <w:tcW w:w="1488" w:type="dxa"/>
            <w:vAlign w:val="center"/>
          </w:tcPr>
          <w:p w:rsidR="00F14A20" w:rsidRPr="005050D1" w:rsidRDefault="00F14A20" w:rsidP="008207A7">
            <w:pPr>
              <w:jc w:val="center"/>
            </w:pPr>
            <w:r>
              <w:t>объект</w:t>
            </w:r>
          </w:p>
        </w:tc>
        <w:tc>
          <w:tcPr>
            <w:tcW w:w="1347" w:type="dxa"/>
            <w:vAlign w:val="center"/>
          </w:tcPr>
          <w:p w:rsidR="00F14A20" w:rsidRPr="00F50EFF" w:rsidRDefault="00F14A20" w:rsidP="008207A7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F14A20" w:rsidRPr="00F14A20" w:rsidTr="001A3010">
        <w:trPr>
          <w:cantSplit/>
        </w:trPr>
        <w:tc>
          <w:tcPr>
            <w:tcW w:w="993" w:type="dxa"/>
            <w:vAlign w:val="center"/>
          </w:tcPr>
          <w:p w:rsidR="00F14A20" w:rsidRPr="00F14A20" w:rsidRDefault="00F14A20" w:rsidP="001A3010">
            <w:pPr>
              <w:jc w:val="center"/>
            </w:pPr>
            <w:r>
              <w:t>8</w:t>
            </w:r>
          </w:p>
        </w:tc>
        <w:tc>
          <w:tcPr>
            <w:tcW w:w="5811" w:type="dxa"/>
          </w:tcPr>
          <w:p w:rsidR="00F14A20" w:rsidRPr="00F14A20" w:rsidRDefault="00F14A20" w:rsidP="000B539C">
            <w:pPr>
              <w:rPr>
                <w:color w:val="000000"/>
              </w:rPr>
            </w:pPr>
            <w:r w:rsidRPr="00F14A20">
              <w:t>Проверка работы всей установки под нагрузкой во всех режимах.</w:t>
            </w:r>
          </w:p>
        </w:tc>
        <w:tc>
          <w:tcPr>
            <w:tcW w:w="1488" w:type="dxa"/>
            <w:vAlign w:val="center"/>
          </w:tcPr>
          <w:p w:rsidR="00F14A20" w:rsidRPr="00F14A20" w:rsidRDefault="00F14A20" w:rsidP="008207A7">
            <w:pPr>
              <w:jc w:val="center"/>
            </w:pPr>
            <w:r>
              <w:t>проверка</w:t>
            </w:r>
          </w:p>
        </w:tc>
        <w:tc>
          <w:tcPr>
            <w:tcW w:w="1347" w:type="dxa"/>
            <w:vAlign w:val="center"/>
          </w:tcPr>
          <w:p w:rsidR="00F14A20" w:rsidRPr="00F14A20" w:rsidRDefault="00F14A20" w:rsidP="008207A7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F14A20" w:rsidRPr="00B246EB" w:rsidTr="001A3010">
        <w:trPr>
          <w:cantSplit/>
        </w:trPr>
        <w:tc>
          <w:tcPr>
            <w:tcW w:w="993" w:type="dxa"/>
            <w:vAlign w:val="center"/>
          </w:tcPr>
          <w:p w:rsidR="00F14A20" w:rsidRPr="005050D1" w:rsidRDefault="00F14A20" w:rsidP="001A3010">
            <w:pPr>
              <w:jc w:val="center"/>
            </w:pPr>
            <w:r>
              <w:t>9</w:t>
            </w:r>
          </w:p>
        </w:tc>
        <w:tc>
          <w:tcPr>
            <w:tcW w:w="5811" w:type="dxa"/>
          </w:tcPr>
          <w:p w:rsidR="00F14A20" w:rsidRPr="00C1709C" w:rsidRDefault="00F14A20" w:rsidP="000B539C">
            <w:pPr>
              <w:rPr>
                <w:color w:val="000000"/>
              </w:rPr>
            </w:pPr>
            <w:r w:rsidRPr="00C1709C">
              <w:rPr>
                <w:color w:val="000000"/>
              </w:rPr>
              <w:t>Замена вентиляторов силовых транзисторов</w:t>
            </w:r>
            <w:r>
              <w:rPr>
                <w:color w:val="000000"/>
              </w:rPr>
              <w:t>.</w:t>
            </w:r>
          </w:p>
        </w:tc>
        <w:tc>
          <w:tcPr>
            <w:tcW w:w="1488" w:type="dxa"/>
            <w:vAlign w:val="center"/>
          </w:tcPr>
          <w:p w:rsidR="00F14A20" w:rsidRPr="005050D1" w:rsidRDefault="00F14A20" w:rsidP="00CC7897">
            <w:pPr>
              <w:jc w:val="center"/>
            </w:pPr>
            <w:r>
              <w:t>объект</w:t>
            </w:r>
          </w:p>
        </w:tc>
        <w:tc>
          <w:tcPr>
            <w:tcW w:w="1347" w:type="dxa"/>
            <w:vAlign w:val="center"/>
          </w:tcPr>
          <w:p w:rsidR="00F14A20" w:rsidRPr="00F50EFF" w:rsidRDefault="00F14A20" w:rsidP="00CC7897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F14A20" w:rsidRPr="00B246EB" w:rsidTr="001A3010">
        <w:trPr>
          <w:cantSplit/>
        </w:trPr>
        <w:tc>
          <w:tcPr>
            <w:tcW w:w="993" w:type="dxa"/>
            <w:vAlign w:val="center"/>
          </w:tcPr>
          <w:p w:rsidR="00F14A20" w:rsidRPr="005050D1" w:rsidRDefault="00F14A20" w:rsidP="001A3010">
            <w:pPr>
              <w:jc w:val="center"/>
            </w:pPr>
            <w:r>
              <w:t>10</w:t>
            </w:r>
          </w:p>
        </w:tc>
        <w:tc>
          <w:tcPr>
            <w:tcW w:w="5811" w:type="dxa"/>
          </w:tcPr>
          <w:p w:rsidR="00F14A20" w:rsidRPr="00C1709C" w:rsidRDefault="00F14A20" w:rsidP="000B539C">
            <w:pPr>
              <w:rPr>
                <w:color w:val="000000"/>
              </w:rPr>
            </w:pPr>
            <w:r w:rsidRPr="00C1709C">
              <w:rPr>
                <w:color w:val="000000"/>
              </w:rPr>
              <w:t>Замена</w:t>
            </w:r>
            <w:r w:rsidR="00BE7CE5">
              <w:rPr>
                <w:color w:val="000000"/>
              </w:rPr>
              <w:t xml:space="preserve"> и проверка</w:t>
            </w:r>
            <w:r w:rsidRPr="00C1709C">
              <w:rPr>
                <w:color w:val="000000"/>
              </w:rPr>
              <w:t xml:space="preserve"> </w:t>
            </w:r>
            <w:proofErr w:type="spellStart"/>
            <w:r w:rsidRPr="00C1709C">
              <w:rPr>
                <w:color w:val="000000"/>
              </w:rPr>
              <w:t>элекролитических</w:t>
            </w:r>
            <w:proofErr w:type="spellEnd"/>
            <w:r w:rsidRPr="00C1709C">
              <w:rPr>
                <w:color w:val="000000"/>
              </w:rPr>
              <w:t xml:space="preserve"> силовых конденсаторов</w:t>
            </w:r>
            <w:r>
              <w:rPr>
                <w:color w:val="000000"/>
              </w:rPr>
              <w:t>.</w:t>
            </w:r>
          </w:p>
        </w:tc>
        <w:tc>
          <w:tcPr>
            <w:tcW w:w="1488" w:type="dxa"/>
            <w:vAlign w:val="center"/>
          </w:tcPr>
          <w:p w:rsidR="00F14A20" w:rsidRPr="005050D1" w:rsidRDefault="00F14A20" w:rsidP="00CC7897">
            <w:pPr>
              <w:jc w:val="center"/>
            </w:pPr>
          </w:p>
        </w:tc>
        <w:tc>
          <w:tcPr>
            <w:tcW w:w="1347" w:type="dxa"/>
            <w:vAlign w:val="center"/>
          </w:tcPr>
          <w:p w:rsidR="00F14A20" w:rsidRPr="00F50EFF" w:rsidRDefault="00F14A20" w:rsidP="00CC7897">
            <w:pPr>
              <w:jc w:val="center"/>
              <w:rPr>
                <w:bCs/>
              </w:rPr>
            </w:pPr>
          </w:p>
        </w:tc>
      </w:tr>
      <w:tr w:rsidR="00BE7CE5" w:rsidRPr="00B246EB" w:rsidTr="001A3010">
        <w:trPr>
          <w:cantSplit/>
        </w:trPr>
        <w:tc>
          <w:tcPr>
            <w:tcW w:w="993" w:type="dxa"/>
            <w:vAlign w:val="center"/>
          </w:tcPr>
          <w:p w:rsidR="00BE7CE5" w:rsidRDefault="00BE7CE5" w:rsidP="001A3010">
            <w:pPr>
              <w:jc w:val="center"/>
            </w:pPr>
            <w:r>
              <w:t>10.1</w:t>
            </w:r>
          </w:p>
        </w:tc>
        <w:tc>
          <w:tcPr>
            <w:tcW w:w="5811" w:type="dxa"/>
          </w:tcPr>
          <w:p w:rsidR="00BE7CE5" w:rsidRPr="00C1709C" w:rsidRDefault="00BE7CE5" w:rsidP="000B539C">
            <w:pPr>
              <w:rPr>
                <w:color w:val="000000"/>
              </w:rPr>
            </w:pPr>
            <w:r>
              <w:rPr>
                <w:color w:val="000000"/>
              </w:rPr>
              <w:t>Проверка</w:t>
            </w:r>
            <w:r w:rsidRPr="00C1709C">
              <w:rPr>
                <w:color w:val="000000"/>
              </w:rPr>
              <w:t xml:space="preserve"> </w:t>
            </w:r>
            <w:proofErr w:type="spellStart"/>
            <w:r w:rsidRPr="00C1709C">
              <w:rPr>
                <w:color w:val="000000"/>
              </w:rPr>
              <w:t>элекролитических</w:t>
            </w:r>
            <w:proofErr w:type="spellEnd"/>
            <w:r w:rsidRPr="00C1709C">
              <w:rPr>
                <w:color w:val="000000"/>
              </w:rPr>
              <w:t xml:space="preserve"> силовых конденсаторов</w:t>
            </w:r>
            <w:r>
              <w:rPr>
                <w:color w:val="000000"/>
              </w:rPr>
              <w:t>.</w:t>
            </w:r>
          </w:p>
        </w:tc>
        <w:tc>
          <w:tcPr>
            <w:tcW w:w="1488" w:type="dxa"/>
            <w:vAlign w:val="center"/>
          </w:tcPr>
          <w:p w:rsidR="00BE7CE5" w:rsidRPr="005050D1" w:rsidRDefault="00BE7CE5" w:rsidP="005E4016">
            <w:pPr>
              <w:jc w:val="center"/>
            </w:pPr>
            <w:r>
              <w:t>объект</w:t>
            </w:r>
          </w:p>
        </w:tc>
        <w:tc>
          <w:tcPr>
            <w:tcW w:w="1347" w:type="dxa"/>
            <w:vAlign w:val="center"/>
          </w:tcPr>
          <w:p w:rsidR="00BE7CE5" w:rsidRPr="00F50EFF" w:rsidRDefault="00BE7CE5" w:rsidP="005E401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BE7CE5" w:rsidRPr="00B246EB" w:rsidTr="001A3010">
        <w:trPr>
          <w:cantSplit/>
        </w:trPr>
        <w:tc>
          <w:tcPr>
            <w:tcW w:w="993" w:type="dxa"/>
            <w:vAlign w:val="center"/>
          </w:tcPr>
          <w:p w:rsidR="00BE7CE5" w:rsidRDefault="00BE7CE5" w:rsidP="001A3010">
            <w:pPr>
              <w:jc w:val="center"/>
            </w:pPr>
            <w:r>
              <w:t>10.2</w:t>
            </w:r>
          </w:p>
        </w:tc>
        <w:tc>
          <w:tcPr>
            <w:tcW w:w="5811" w:type="dxa"/>
          </w:tcPr>
          <w:p w:rsidR="00BE7CE5" w:rsidRPr="00C1709C" w:rsidRDefault="00BE7CE5" w:rsidP="00BE7CE5">
            <w:pPr>
              <w:rPr>
                <w:color w:val="000000"/>
              </w:rPr>
            </w:pPr>
            <w:r w:rsidRPr="00C1709C">
              <w:rPr>
                <w:color w:val="000000"/>
              </w:rPr>
              <w:t>Замена</w:t>
            </w:r>
            <w:r>
              <w:rPr>
                <w:color w:val="000000"/>
              </w:rPr>
              <w:t xml:space="preserve"> </w:t>
            </w:r>
            <w:proofErr w:type="spellStart"/>
            <w:r w:rsidRPr="00C1709C">
              <w:rPr>
                <w:color w:val="000000"/>
              </w:rPr>
              <w:t>элекролитических</w:t>
            </w:r>
            <w:proofErr w:type="spellEnd"/>
            <w:r w:rsidRPr="00C1709C">
              <w:rPr>
                <w:color w:val="000000"/>
              </w:rPr>
              <w:t xml:space="preserve"> силовых конденсаторов</w:t>
            </w:r>
            <w:r>
              <w:rPr>
                <w:color w:val="000000"/>
              </w:rPr>
              <w:t xml:space="preserve"> инвертора, установленного на ГЭС-18.</w:t>
            </w:r>
          </w:p>
        </w:tc>
        <w:tc>
          <w:tcPr>
            <w:tcW w:w="1488" w:type="dxa"/>
            <w:vAlign w:val="center"/>
          </w:tcPr>
          <w:p w:rsidR="00BE7CE5" w:rsidRPr="005050D1" w:rsidRDefault="00BE7CE5" w:rsidP="00A8108E">
            <w:pPr>
              <w:jc w:val="center"/>
            </w:pPr>
            <w:r>
              <w:t>объект</w:t>
            </w:r>
          </w:p>
        </w:tc>
        <w:tc>
          <w:tcPr>
            <w:tcW w:w="1347" w:type="dxa"/>
            <w:vAlign w:val="center"/>
          </w:tcPr>
          <w:p w:rsidR="00BE7CE5" w:rsidRPr="00F50EFF" w:rsidRDefault="00BE7CE5" w:rsidP="00A8108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BE7CE5" w:rsidRPr="00B246EB" w:rsidTr="001A3010">
        <w:trPr>
          <w:cantSplit/>
        </w:trPr>
        <w:tc>
          <w:tcPr>
            <w:tcW w:w="993" w:type="dxa"/>
            <w:vAlign w:val="center"/>
          </w:tcPr>
          <w:p w:rsidR="00BE7CE5" w:rsidRDefault="00BE7CE5" w:rsidP="001A3010">
            <w:pPr>
              <w:jc w:val="center"/>
            </w:pPr>
            <w:r>
              <w:t>11</w:t>
            </w:r>
          </w:p>
        </w:tc>
        <w:tc>
          <w:tcPr>
            <w:tcW w:w="5811" w:type="dxa"/>
          </w:tcPr>
          <w:p w:rsidR="00BE7CE5" w:rsidRPr="00C1709C" w:rsidRDefault="00BE7CE5" w:rsidP="000B539C">
            <w:pPr>
              <w:rPr>
                <w:color w:val="000000"/>
              </w:rPr>
            </w:pPr>
            <w:r>
              <w:rPr>
                <w:color w:val="000000"/>
              </w:rPr>
              <w:t>Замена предохранителей (по необходимости).</w:t>
            </w:r>
          </w:p>
        </w:tc>
        <w:tc>
          <w:tcPr>
            <w:tcW w:w="1488" w:type="dxa"/>
            <w:vAlign w:val="center"/>
          </w:tcPr>
          <w:p w:rsidR="00BE7CE5" w:rsidRPr="005050D1" w:rsidRDefault="00BE7CE5" w:rsidP="00CC7897">
            <w:pPr>
              <w:jc w:val="center"/>
            </w:pPr>
            <w:r>
              <w:t>объект</w:t>
            </w:r>
          </w:p>
        </w:tc>
        <w:tc>
          <w:tcPr>
            <w:tcW w:w="1347" w:type="dxa"/>
            <w:vAlign w:val="center"/>
          </w:tcPr>
          <w:p w:rsidR="00BE7CE5" w:rsidRPr="00F50EFF" w:rsidRDefault="00BE7CE5" w:rsidP="00CC7897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BE7CE5" w:rsidRPr="00B246EB" w:rsidTr="001A3010">
        <w:trPr>
          <w:cantSplit/>
        </w:trPr>
        <w:tc>
          <w:tcPr>
            <w:tcW w:w="993" w:type="dxa"/>
            <w:vAlign w:val="center"/>
          </w:tcPr>
          <w:p w:rsidR="00BE7CE5" w:rsidRDefault="00BE7CE5" w:rsidP="00F14A20">
            <w:pPr>
              <w:jc w:val="center"/>
            </w:pPr>
            <w:r>
              <w:t>12</w:t>
            </w:r>
          </w:p>
        </w:tc>
        <w:tc>
          <w:tcPr>
            <w:tcW w:w="5811" w:type="dxa"/>
          </w:tcPr>
          <w:p w:rsidR="00BE7CE5" w:rsidRPr="00C1709C" w:rsidRDefault="00BE7CE5" w:rsidP="000B539C">
            <w:pPr>
              <w:rPr>
                <w:color w:val="000000"/>
              </w:rPr>
            </w:pPr>
            <w:r w:rsidRPr="00C1709C">
              <w:rPr>
                <w:color w:val="000000"/>
              </w:rPr>
              <w:t>Проверка сигнализации инвертора</w:t>
            </w:r>
            <w:r>
              <w:rPr>
                <w:color w:val="000000"/>
              </w:rPr>
              <w:t>.</w:t>
            </w:r>
          </w:p>
        </w:tc>
        <w:tc>
          <w:tcPr>
            <w:tcW w:w="1488" w:type="dxa"/>
            <w:vAlign w:val="center"/>
          </w:tcPr>
          <w:p w:rsidR="00BE7CE5" w:rsidRPr="005050D1" w:rsidRDefault="00BE7CE5" w:rsidP="00CC7897">
            <w:pPr>
              <w:jc w:val="center"/>
            </w:pPr>
            <w:r>
              <w:t>объект</w:t>
            </w:r>
          </w:p>
        </w:tc>
        <w:tc>
          <w:tcPr>
            <w:tcW w:w="1347" w:type="dxa"/>
            <w:vAlign w:val="center"/>
          </w:tcPr>
          <w:p w:rsidR="00BE7CE5" w:rsidRPr="00F50EFF" w:rsidRDefault="00BE7CE5" w:rsidP="00CC7897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BE7CE5" w:rsidRPr="00B246EB" w:rsidTr="001A3010">
        <w:trPr>
          <w:cantSplit/>
        </w:trPr>
        <w:tc>
          <w:tcPr>
            <w:tcW w:w="993" w:type="dxa"/>
            <w:vAlign w:val="center"/>
          </w:tcPr>
          <w:p w:rsidR="00BE7CE5" w:rsidRPr="005050D1" w:rsidRDefault="00BE7CE5" w:rsidP="00FC04FA">
            <w:pPr>
              <w:jc w:val="center"/>
            </w:pPr>
            <w:r>
              <w:t>13</w:t>
            </w:r>
          </w:p>
        </w:tc>
        <w:tc>
          <w:tcPr>
            <w:tcW w:w="5811" w:type="dxa"/>
          </w:tcPr>
          <w:p w:rsidR="00BE7CE5" w:rsidRPr="005050D1" w:rsidRDefault="00BE7CE5" w:rsidP="000B539C">
            <w:r>
              <w:t>Оформление документации по техобслуживанию и предоставление заказчику.</w:t>
            </w:r>
          </w:p>
        </w:tc>
        <w:tc>
          <w:tcPr>
            <w:tcW w:w="1488" w:type="dxa"/>
            <w:vAlign w:val="center"/>
          </w:tcPr>
          <w:p w:rsidR="00BE7CE5" w:rsidRPr="005050D1" w:rsidRDefault="00BE7CE5" w:rsidP="00CC7897">
            <w:pPr>
              <w:jc w:val="center"/>
            </w:pPr>
            <w:r>
              <w:t>отчет</w:t>
            </w:r>
          </w:p>
        </w:tc>
        <w:tc>
          <w:tcPr>
            <w:tcW w:w="1347" w:type="dxa"/>
            <w:vAlign w:val="center"/>
          </w:tcPr>
          <w:p w:rsidR="00BE7CE5" w:rsidRPr="00F50EFF" w:rsidRDefault="00BE7CE5" w:rsidP="00CC7897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</w:tbl>
    <w:p w:rsidR="001A3010" w:rsidRDefault="00126E82" w:rsidP="00426F9C">
      <w:pPr>
        <w:ind w:firstLine="709"/>
        <w:jc w:val="both"/>
      </w:pPr>
      <w:r>
        <w:t>За 20 дней до начала работ</w:t>
      </w:r>
      <w:r w:rsidR="00F60053">
        <w:t xml:space="preserve"> </w:t>
      </w:r>
      <w:r w:rsidR="00426F9C">
        <w:t>исполнитель</w:t>
      </w:r>
      <w:r w:rsidR="00B31250">
        <w:t xml:space="preserve"> </w:t>
      </w:r>
      <w:r w:rsidR="00F60053">
        <w:t xml:space="preserve">обязан предоставить заказчику на согласование график </w:t>
      </w:r>
      <w:r w:rsidR="00FC04FA">
        <w:t>оказания услуг</w:t>
      </w:r>
      <w:r w:rsidR="00F60053">
        <w:t>.</w:t>
      </w:r>
    </w:p>
    <w:p w:rsidR="001A1D1E" w:rsidRDefault="001A1D1E" w:rsidP="00426F9C">
      <w:pPr>
        <w:ind w:firstLine="709"/>
        <w:jc w:val="both"/>
      </w:pPr>
      <w:r>
        <w:t>Техни</w:t>
      </w:r>
      <w:r w:rsidR="00B31250">
        <w:t xml:space="preserve">ческая документация </w:t>
      </w:r>
      <w:r w:rsidR="009F240B">
        <w:t>на инверторные установки</w:t>
      </w:r>
      <w:r w:rsidR="00B31250">
        <w:t xml:space="preserve"> находится у начальников </w:t>
      </w:r>
      <w:r>
        <w:t>ЭМЦ-1 и ЭМЦ-2 КТСГЭС и</w:t>
      </w:r>
      <w:r w:rsidR="00B31250">
        <w:t>, по запросу</w:t>
      </w:r>
      <w:r>
        <w:t>, предоставляется Исполнителю.</w:t>
      </w:r>
    </w:p>
    <w:p w:rsidR="00F60053" w:rsidRPr="002E0723" w:rsidRDefault="00F60053" w:rsidP="00CF0E3B"/>
    <w:p w:rsidR="00CF0E3B" w:rsidRPr="00096D81" w:rsidRDefault="00040A6D" w:rsidP="00CF0E3B">
      <w:pPr>
        <w:keepNext/>
        <w:keepLines/>
        <w:jc w:val="both"/>
        <w:rPr>
          <w:b/>
        </w:rPr>
      </w:pPr>
      <w:r>
        <w:rPr>
          <w:b/>
        </w:rPr>
        <w:t>3. Требования к исполнителю и к организации оказания услуг</w:t>
      </w:r>
      <w:r w:rsidR="00CF0E3B" w:rsidRPr="00096D81">
        <w:rPr>
          <w:b/>
        </w:rPr>
        <w:t>:</w:t>
      </w:r>
    </w:p>
    <w:p w:rsidR="00CF0E3B" w:rsidRPr="00096D81" w:rsidRDefault="00040A6D" w:rsidP="00CF0E3B">
      <w:pPr>
        <w:keepNext/>
        <w:keepLines/>
        <w:jc w:val="both"/>
        <w:rPr>
          <w:b/>
        </w:rPr>
      </w:pPr>
      <w:r>
        <w:rPr>
          <w:b/>
        </w:rPr>
        <w:t>3.1</w:t>
      </w:r>
      <w:r w:rsidR="00CF0E3B" w:rsidRPr="00096D81">
        <w:rPr>
          <w:b/>
        </w:rPr>
        <w:t>.</w:t>
      </w:r>
      <w:r>
        <w:rPr>
          <w:b/>
        </w:rPr>
        <w:t xml:space="preserve"> Требования к организации оказания услуг и их качеству</w:t>
      </w:r>
      <w:r w:rsidR="00CF0E3B" w:rsidRPr="00096D81">
        <w:rPr>
          <w:b/>
        </w:rPr>
        <w:t>:</w:t>
      </w:r>
    </w:p>
    <w:p w:rsidR="001A3010" w:rsidRDefault="00333C01" w:rsidP="00333C01">
      <w:pPr>
        <w:pStyle w:val="a7"/>
        <w:numPr>
          <w:ilvl w:val="0"/>
          <w:numId w:val="13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 оказании</w:t>
      </w:r>
      <w:r w:rsidR="00965555">
        <w:rPr>
          <w:sz w:val="24"/>
          <w:szCs w:val="24"/>
        </w:rPr>
        <w:t xml:space="preserve"> услуг</w:t>
      </w:r>
      <w:r>
        <w:rPr>
          <w:sz w:val="24"/>
          <w:szCs w:val="24"/>
        </w:rPr>
        <w:t xml:space="preserve"> по техобслуживанию</w:t>
      </w:r>
      <w:r w:rsidR="001A3010" w:rsidRPr="001A3010">
        <w:rPr>
          <w:sz w:val="24"/>
          <w:szCs w:val="24"/>
        </w:rPr>
        <w:t xml:space="preserve"> инверторов ГЭС-15,</w:t>
      </w:r>
      <w:r w:rsidR="00F60053">
        <w:rPr>
          <w:sz w:val="24"/>
          <w:szCs w:val="24"/>
        </w:rPr>
        <w:t xml:space="preserve"> </w:t>
      </w:r>
      <w:r w:rsidR="001A3010" w:rsidRPr="001A3010">
        <w:rPr>
          <w:sz w:val="24"/>
          <w:szCs w:val="24"/>
        </w:rPr>
        <w:t>16,</w:t>
      </w:r>
      <w:r w:rsidR="00F60053">
        <w:rPr>
          <w:sz w:val="24"/>
          <w:szCs w:val="24"/>
        </w:rPr>
        <w:t xml:space="preserve"> </w:t>
      </w:r>
      <w:r w:rsidR="001A3010" w:rsidRPr="001A3010">
        <w:rPr>
          <w:sz w:val="24"/>
          <w:szCs w:val="24"/>
        </w:rPr>
        <w:t>18,</w:t>
      </w:r>
      <w:r w:rsidR="00F60053">
        <w:rPr>
          <w:sz w:val="24"/>
          <w:szCs w:val="24"/>
        </w:rPr>
        <w:t xml:space="preserve"> </w:t>
      </w:r>
      <w:r w:rsidR="001A3010" w:rsidRPr="001A3010">
        <w:rPr>
          <w:sz w:val="24"/>
          <w:szCs w:val="24"/>
        </w:rPr>
        <w:t>19 следует руководствоваться действующими нормативными документами в области охраны труда, также ведомственными и прочими техническими документами, инструкциями заводов изготовителей, местны</w:t>
      </w:r>
      <w:r w:rsidR="00F60053">
        <w:rPr>
          <w:sz w:val="24"/>
          <w:szCs w:val="24"/>
        </w:rPr>
        <w:t>ми</w:t>
      </w:r>
      <w:r w:rsidR="001A3010" w:rsidRPr="001A3010">
        <w:rPr>
          <w:sz w:val="24"/>
          <w:szCs w:val="24"/>
        </w:rPr>
        <w:t xml:space="preserve"> производственными инструкциями по эксплуатации, паспорт</w:t>
      </w:r>
      <w:r w:rsidR="00F60053">
        <w:rPr>
          <w:sz w:val="24"/>
          <w:szCs w:val="24"/>
        </w:rPr>
        <w:t>ами</w:t>
      </w:r>
      <w:r w:rsidR="00711B98">
        <w:rPr>
          <w:sz w:val="24"/>
          <w:szCs w:val="24"/>
        </w:rPr>
        <w:t>,</w:t>
      </w:r>
      <w:r w:rsidR="00F60053">
        <w:rPr>
          <w:sz w:val="24"/>
          <w:szCs w:val="24"/>
        </w:rPr>
        <w:t xml:space="preserve"> </w:t>
      </w:r>
      <w:r w:rsidR="00711B98">
        <w:rPr>
          <w:sz w:val="24"/>
          <w:szCs w:val="24"/>
        </w:rPr>
        <w:t>в</w:t>
      </w:r>
      <w:r w:rsidR="00F60053">
        <w:rPr>
          <w:sz w:val="24"/>
          <w:szCs w:val="24"/>
        </w:rPr>
        <w:t xml:space="preserve"> том числе следующими документами:</w:t>
      </w:r>
    </w:p>
    <w:p w:rsidR="00F60053" w:rsidRPr="001A3010" w:rsidRDefault="00F60053" w:rsidP="00333C01">
      <w:pPr>
        <w:pStyle w:val="2"/>
        <w:numPr>
          <w:ilvl w:val="1"/>
          <w:numId w:val="13"/>
        </w:numPr>
        <w:tabs>
          <w:tab w:val="left" w:pos="993"/>
        </w:tabs>
        <w:spacing w:after="0" w:line="240" w:lineRule="auto"/>
        <w:ind w:left="0" w:firstLine="0"/>
        <w:jc w:val="both"/>
      </w:pPr>
      <w:r w:rsidRPr="001A3010">
        <w:t>Правила противопожарного режима в РФ (утв. постановлением Правительства РФ от 25.04.2012 N 390);</w:t>
      </w:r>
    </w:p>
    <w:p w:rsidR="00F60053" w:rsidRPr="001A3010" w:rsidRDefault="00F60053" w:rsidP="00333C01">
      <w:pPr>
        <w:pStyle w:val="2"/>
        <w:numPr>
          <w:ilvl w:val="1"/>
          <w:numId w:val="13"/>
        </w:numPr>
        <w:tabs>
          <w:tab w:val="left" w:pos="993"/>
        </w:tabs>
        <w:spacing w:after="0" w:line="240" w:lineRule="auto"/>
        <w:ind w:left="0" w:firstLine="0"/>
        <w:jc w:val="both"/>
      </w:pPr>
      <w:r w:rsidRPr="001A3010">
        <w:t>«Правила пожарной безопасности для энергетических предприятий» СО 34.03.301-00 (РД 153-34.0-03.301-00);</w:t>
      </w:r>
    </w:p>
    <w:p w:rsidR="00F60053" w:rsidRPr="001A3010" w:rsidRDefault="00F60053" w:rsidP="00333C01">
      <w:pPr>
        <w:pStyle w:val="2"/>
        <w:numPr>
          <w:ilvl w:val="1"/>
          <w:numId w:val="13"/>
        </w:numPr>
        <w:tabs>
          <w:tab w:val="left" w:pos="993"/>
        </w:tabs>
        <w:spacing w:after="0" w:line="240" w:lineRule="auto"/>
        <w:ind w:left="0" w:firstLine="0"/>
        <w:jc w:val="both"/>
      </w:pPr>
      <w:r>
        <w:rPr>
          <w:bCs/>
        </w:rPr>
        <w:t xml:space="preserve">СО 34.20.501-2003 ПТЭ </w:t>
      </w:r>
      <w:r w:rsidRPr="001A3010">
        <w:rPr>
          <w:bCs/>
        </w:rPr>
        <w:t>– «Электрическое оборудование электростанций и тепловых сетей»</w:t>
      </w:r>
      <w:r>
        <w:rPr>
          <w:bCs/>
        </w:rPr>
        <w:t>;</w:t>
      </w:r>
    </w:p>
    <w:p w:rsidR="00F60053" w:rsidRPr="001A3010" w:rsidRDefault="00F60053" w:rsidP="00333C01">
      <w:pPr>
        <w:pStyle w:val="a7"/>
        <w:widowControl w:val="0"/>
        <w:numPr>
          <w:ilvl w:val="1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1A3010">
        <w:rPr>
          <w:bCs/>
          <w:sz w:val="24"/>
          <w:szCs w:val="24"/>
        </w:rPr>
        <w:t>СО 34.04.181-2003 Правил</w:t>
      </w:r>
      <w:r w:rsidR="00711B98">
        <w:rPr>
          <w:bCs/>
          <w:sz w:val="24"/>
          <w:szCs w:val="24"/>
        </w:rPr>
        <w:t>а</w:t>
      </w:r>
      <w:r w:rsidRPr="001A3010">
        <w:rPr>
          <w:bCs/>
          <w:sz w:val="24"/>
          <w:szCs w:val="24"/>
        </w:rPr>
        <w:t xml:space="preserve"> организации технического обслуживания и ремонта оборудования, зданий и сооружений эл. станций и сетей</w:t>
      </w:r>
      <w:r>
        <w:rPr>
          <w:bCs/>
          <w:sz w:val="24"/>
          <w:szCs w:val="24"/>
        </w:rPr>
        <w:t>;</w:t>
      </w:r>
    </w:p>
    <w:p w:rsidR="00F60053" w:rsidRPr="001A3010" w:rsidRDefault="00F60053" w:rsidP="00333C01">
      <w:pPr>
        <w:pStyle w:val="a7"/>
        <w:widowControl w:val="0"/>
        <w:numPr>
          <w:ilvl w:val="1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1A3010">
        <w:rPr>
          <w:bCs/>
          <w:sz w:val="24"/>
          <w:szCs w:val="24"/>
        </w:rPr>
        <w:t>СО 34.45-51.300-97 Объем и нормы испытаний электрооборудования (с изм. 1,2 2000)</w:t>
      </w:r>
      <w:r w:rsidRPr="001A3010">
        <w:rPr>
          <w:sz w:val="24"/>
          <w:szCs w:val="24"/>
        </w:rPr>
        <w:t>;</w:t>
      </w:r>
    </w:p>
    <w:p w:rsidR="00F60053" w:rsidRPr="001A3010" w:rsidRDefault="00F60053" w:rsidP="00333C01">
      <w:pPr>
        <w:pStyle w:val="a7"/>
        <w:widowControl w:val="0"/>
        <w:numPr>
          <w:ilvl w:val="1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1A3010">
        <w:rPr>
          <w:sz w:val="24"/>
          <w:szCs w:val="24"/>
        </w:rPr>
        <w:t>«</w:t>
      </w:r>
      <w:r w:rsidRPr="001A3010">
        <w:rPr>
          <w:bCs/>
          <w:sz w:val="24"/>
          <w:szCs w:val="24"/>
        </w:rPr>
        <w:t>Правила по охране труда  при эксплуатации электроустановок»</w:t>
      </w:r>
      <w:r>
        <w:rPr>
          <w:bCs/>
          <w:sz w:val="24"/>
          <w:szCs w:val="24"/>
        </w:rPr>
        <w:t>,</w:t>
      </w:r>
      <w:r w:rsidRPr="001A3010">
        <w:rPr>
          <w:bCs/>
          <w:sz w:val="24"/>
          <w:szCs w:val="24"/>
        </w:rPr>
        <w:t xml:space="preserve"> утвержденные приказом Министерства труда и социальной защиты РФ от 24.07.2013 года №328н</w:t>
      </w:r>
      <w:r w:rsidRPr="001A3010">
        <w:rPr>
          <w:sz w:val="24"/>
          <w:szCs w:val="24"/>
        </w:rPr>
        <w:t>;</w:t>
      </w:r>
    </w:p>
    <w:p w:rsidR="00F60053" w:rsidRPr="00F60053" w:rsidRDefault="00F60053" w:rsidP="00333C01">
      <w:pPr>
        <w:pStyle w:val="2"/>
        <w:numPr>
          <w:ilvl w:val="1"/>
          <w:numId w:val="13"/>
        </w:numPr>
        <w:tabs>
          <w:tab w:val="left" w:pos="993"/>
        </w:tabs>
        <w:spacing w:after="0" w:line="240" w:lineRule="auto"/>
        <w:ind w:left="0" w:firstLine="0"/>
        <w:jc w:val="both"/>
      </w:pPr>
      <w:r w:rsidRPr="001A3010">
        <w:t>Система экологического менеджмента ОАО «ТГК-1» (в соответствии с международным стандартом ISO-14001:2004).</w:t>
      </w:r>
    </w:p>
    <w:p w:rsidR="00CF0E3B" w:rsidRPr="001A3010" w:rsidRDefault="00CF0E3B" w:rsidP="001A3010">
      <w:pPr>
        <w:pStyle w:val="2"/>
        <w:tabs>
          <w:tab w:val="left" w:pos="284"/>
        </w:tabs>
        <w:spacing w:after="0" w:line="240" w:lineRule="auto"/>
        <w:jc w:val="both"/>
      </w:pPr>
    </w:p>
    <w:p w:rsidR="00CF0E3B" w:rsidRPr="00096D81" w:rsidRDefault="00040A6D" w:rsidP="00CF0E3B">
      <w:pPr>
        <w:pStyle w:val="10"/>
        <w:keepNext/>
        <w:keepLines/>
        <w:ind w:left="0"/>
        <w:jc w:val="both"/>
        <w:rPr>
          <w:b/>
        </w:rPr>
      </w:pPr>
      <w:r>
        <w:rPr>
          <w:b/>
        </w:rPr>
        <w:t>3.2</w:t>
      </w:r>
      <w:r w:rsidR="00CF0E3B" w:rsidRPr="00096D81">
        <w:rPr>
          <w:b/>
        </w:rPr>
        <w:t xml:space="preserve">.Требования к </w:t>
      </w:r>
      <w:r>
        <w:rPr>
          <w:b/>
        </w:rPr>
        <w:t>исполнителю</w:t>
      </w:r>
      <w:r w:rsidR="00CF0E3B" w:rsidRPr="00096D81">
        <w:rPr>
          <w:b/>
        </w:rPr>
        <w:t>:</w:t>
      </w:r>
    </w:p>
    <w:p w:rsidR="00CF0E3B" w:rsidRPr="00096D81" w:rsidRDefault="00040A6D" w:rsidP="00CF0E3B">
      <w:pPr>
        <w:pStyle w:val="10"/>
        <w:keepNext/>
        <w:keepLines/>
        <w:ind w:left="0"/>
        <w:jc w:val="both"/>
        <w:rPr>
          <w:b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>
        <w:rPr>
          <w:b/>
        </w:rPr>
        <w:t>3.</w:t>
      </w:r>
      <w:r w:rsidR="00CF0E3B" w:rsidRPr="00096D81">
        <w:rPr>
          <w:b/>
        </w:rPr>
        <w:t>2.1. Общие требования</w:t>
      </w:r>
      <w:bookmarkEnd w:id="0"/>
      <w:bookmarkEnd w:id="1"/>
      <w:bookmarkEnd w:id="2"/>
      <w:bookmarkEnd w:id="3"/>
      <w:bookmarkEnd w:id="4"/>
      <w:r w:rsidR="00CF0E3B" w:rsidRPr="00096D81">
        <w:rPr>
          <w:b/>
        </w:rPr>
        <w:t>:</w:t>
      </w:r>
    </w:p>
    <w:p w:rsidR="002E0723" w:rsidRPr="002E0723" w:rsidRDefault="002E0723" w:rsidP="00333C01">
      <w:pPr>
        <w:pStyle w:val="a7"/>
        <w:numPr>
          <w:ilvl w:val="0"/>
          <w:numId w:val="12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2E0723">
        <w:rPr>
          <w:sz w:val="24"/>
          <w:szCs w:val="24"/>
        </w:rPr>
        <w:t>Опыт проведения аналогичных работ на объектах электроэнергетики не менее 3-х лет.</w:t>
      </w:r>
    </w:p>
    <w:p w:rsidR="002E0723" w:rsidRPr="002E0723" w:rsidRDefault="002E0723" w:rsidP="00333C01">
      <w:pPr>
        <w:pStyle w:val="a7"/>
        <w:numPr>
          <w:ilvl w:val="0"/>
          <w:numId w:val="12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2E0723">
        <w:rPr>
          <w:sz w:val="24"/>
          <w:szCs w:val="24"/>
        </w:rPr>
        <w:t>Наличие у работников Исполнителя организации однотипной спецодежды с названием и логотипом организации - исполнителя при выполнении работ на объектах ОАО «ТГК-1».</w:t>
      </w:r>
    </w:p>
    <w:p w:rsidR="002E0723" w:rsidRPr="002E0723" w:rsidRDefault="002E0723" w:rsidP="00333C01">
      <w:pPr>
        <w:pStyle w:val="a7"/>
        <w:numPr>
          <w:ilvl w:val="0"/>
          <w:numId w:val="12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2E0723">
        <w:rPr>
          <w:sz w:val="24"/>
          <w:szCs w:val="24"/>
        </w:rPr>
        <w:t>Обеспечение соответствия сметной документации требованиям системы ценообразования, принятой в ОАО «ТГК-1».</w:t>
      </w:r>
    </w:p>
    <w:p w:rsidR="00B34EA8" w:rsidRPr="00063B49" w:rsidRDefault="00063B49" w:rsidP="00333C01">
      <w:pPr>
        <w:pStyle w:val="a7"/>
        <w:numPr>
          <w:ilvl w:val="0"/>
          <w:numId w:val="12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063B49">
        <w:rPr>
          <w:sz w:val="24"/>
          <w:szCs w:val="24"/>
        </w:rPr>
        <w:lastRenderedPageBreak/>
        <w:t>Не требуется наличие действующего на территории Российской Федерации и необходимого для выполнения работ на весь срок действия договора свидетельства саморегулируемой организации (СРО) о допуске к работам, которые оказывают влияние на безопасность объектов капитального строительства в т.ч. особо опасных.</w:t>
      </w:r>
    </w:p>
    <w:p w:rsidR="002E0723" w:rsidRPr="002E0723" w:rsidRDefault="002E0723" w:rsidP="00333C01">
      <w:pPr>
        <w:pStyle w:val="a7"/>
        <w:numPr>
          <w:ilvl w:val="0"/>
          <w:numId w:val="12"/>
        </w:numPr>
        <w:tabs>
          <w:tab w:val="left" w:pos="993"/>
        </w:tabs>
        <w:suppressAutoHyphens/>
        <w:ind w:left="0" w:firstLine="0"/>
        <w:jc w:val="both"/>
        <w:rPr>
          <w:color w:val="000000"/>
          <w:sz w:val="24"/>
          <w:szCs w:val="24"/>
        </w:rPr>
      </w:pPr>
      <w:r w:rsidRPr="002E0723">
        <w:rPr>
          <w:color w:val="000000"/>
          <w:sz w:val="24"/>
          <w:szCs w:val="24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2E0723" w:rsidRPr="002E0723" w:rsidRDefault="002E0723" w:rsidP="00333C01">
      <w:pPr>
        <w:pStyle w:val="a7"/>
        <w:numPr>
          <w:ilvl w:val="0"/>
          <w:numId w:val="12"/>
        </w:numPr>
        <w:tabs>
          <w:tab w:val="left" w:pos="993"/>
        </w:tabs>
        <w:suppressAutoHyphens/>
        <w:ind w:left="0" w:firstLine="0"/>
        <w:jc w:val="both"/>
        <w:rPr>
          <w:color w:val="000000"/>
          <w:sz w:val="24"/>
          <w:szCs w:val="24"/>
        </w:rPr>
      </w:pPr>
      <w:r w:rsidRPr="002E0723">
        <w:rPr>
          <w:color w:val="000000"/>
          <w:sz w:val="24"/>
          <w:szCs w:val="24"/>
        </w:rPr>
        <w:t xml:space="preserve">Работники </w:t>
      </w:r>
      <w:r w:rsidRPr="002E0723">
        <w:rPr>
          <w:sz w:val="24"/>
          <w:szCs w:val="24"/>
        </w:rPr>
        <w:t>Исполнителя</w:t>
      </w:r>
      <w:r w:rsidRPr="002E0723">
        <w:rPr>
          <w:color w:val="000000"/>
          <w:sz w:val="24"/>
          <w:szCs w:val="24"/>
        </w:rPr>
        <w:t xml:space="preserve"> должны быть ознакомлены с Экологической политикой ОАО «ТГК-1», </w:t>
      </w:r>
      <w:r w:rsidRPr="002E0723">
        <w:rPr>
          <w:sz w:val="24"/>
          <w:szCs w:val="24"/>
        </w:rPr>
        <w:t>Исполнитель</w:t>
      </w:r>
      <w:r w:rsidRPr="002E0723">
        <w:rPr>
          <w:color w:val="000000"/>
          <w:sz w:val="24"/>
          <w:szCs w:val="24"/>
        </w:rPr>
        <w:t xml:space="preserve"> должен принимать необходимые меры по соблюдению обязательств этой политики в рамках деятельности, определенной настоящим </w:t>
      </w:r>
      <w:r w:rsidR="001A1D1E" w:rsidRPr="001A1D1E">
        <w:rPr>
          <w:color w:val="000000"/>
          <w:sz w:val="24"/>
          <w:szCs w:val="24"/>
        </w:rPr>
        <w:t>техническим заданием</w:t>
      </w:r>
      <w:r w:rsidR="001A1D1E">
        <w:rPr>
          <w:color w:val="000000"/>
          <w:sz w:val="24"/>
          <w:szCs w:val="24"/>
        </w:rPr>
        <w:t xml:space="preserve"> (приложение 1)</w:t>
      </w:r>
      <w:r w:rsidR="001A1D1E" w:rsidRPr="001A1D1E">
        <w:rPr>
          <w:color w:val="000000"/>
          <w:sz w:val="24"/>
          <w:szCs w:val="24"/>
        </w:rPr>
        <w:t>.</w:t>
      </w:r>
    </w:p>
    <w:p w:rsidR="002E0723" w:rsidRPr="00B34EA8" w:rsidRDefault="002E0723" w:rsidP="00333C01">
      <w:pPr>
        <w:pStyle w:val="a7"/>
        <w:numPr>
          <w:ilvl w:val="0"/>
          <w:numId w:val="12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2E0723">
        <w:rPr>
          <w:sz w:val="24"/>
          <w:szCs w:val="24"/>
        </w:rPr>
        <w:t xml:space="preserve">При обосновании стоимости работ Исполнитель должен указывать в сметной документации отдельной строкой общую стоимость материалов, а так же при оформлении </w:t>
      </w:r>
      <w:r w:rsidRPr="00B34EA8">
        <w:rPr>
          <w:sz w:val="24"/>
          <w:szCs w:val="24"/>
        </w:rPr>
        <w:t>документов о выполненных работах, должна быть указана их фактическая стоимость (без НДС).</w:t>
      </w:r>
    </w:p>
    <w:p w:rsidR="00B34EA8" w:rsidRPr="00B34EA8" w:rsidRDefault="00B34EA8" w:rsidP="00333C01">
      <w:pPr>
        <w:pStyle w:val="a7"/>
        <w:numPr>
          <w:ilvl w:val="0"/>
          <w:numId w:val="12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B34EA8">
        <w:rPr>
          <w:color w:val="000000"/>
          <w:sz w:val="24"/>
          <w:szCs w:val="24"/>
        </w:rPr>
        <w:t>Исполнитель должен располагать круглосуточной Сервисной службой</w:t>
      </w:r>
      <w:r w:rsidR="00A131AC">
        <w:rPr>
          <w:color w:val="000000"/>
          <w:sz w:val="24"/>
          <w:szCs w:val="24"/>
        </w:rPr>
        <w:t>,</w:t>
      </w:r>
      <w:r w:rsidRPr="00B34EA8">
        <w:rPr>
          <w:color w:val="000000"/>
          <w:sz w:val="24"/>
          <w:szCs w:val="24"/>
        </w:rPr>
        <w:t xml:space="preserve"> обеспеченной автотранспортом. Сервисная служба обеспечивает круглосуточное консультирование Заказчика и организацию незамедлительного выезда аварийной бригады для устранения отказа, наносящего собой материальный ущерб (затопление, порча материальных ценностей и т.п.).</w:t>
      </w:r>
    </w:p>
    <w:p w:rsidR="002E0723" w:rsidRPr="002E0723" w:rsidRDefault="002E0723" w:rsidP="00333C01">
      <w:pPr>
        <w:pStyle w:val="a7"/>
        <w:numPr>
          <w:ilvl w:val="0"/>
          <w:numId w:val="12"/>
        </w:numPr>
        <w:tabs>
          <w:tab w:val="left" w:pos="993"/>
        </w:tabs>
        <w:suppressAutoHyphens/>
        <w:ind w:left="0" w:firstLine="0"/>
        <w:jc w:val="both"/>
        <w:rPr>
          <w:color w:val="000000"/>
          <w:sz w:val="24"/>
          <w:szCs w:val="24"/>
        </w:rPr>
      </w:pPr>
      <w:r w:rsidRPr="00B34EA8">
        <w:rPr>
          <w:sz w:val="24"/>
          <w:szCs w:val="24"/>
        </w:rPr>
        <w:t>Исполнитель</w:t>
      </w:r>
      <w:r w:rsidRPr="00B34EA8">
        <w:rPr>
          <w:color w:val="000000"/>
          <w:sz w:val="24"/>
          <w:szCs w:val="24"/>
        </w:rPr>
        <w:t xml:space="preserve"> несет ответственность за соблюдение требований природоохранного</w:t>
      </w:r>
      <w:r w:rsidRPr="002E0723">
        <w:rPr>
          <w:color w:val="000000"/>
          <w:sz w:val="24"/>
          <w:szCs w:val="24"/>
        </w:rPr>
        <w:t xml:space="preserve"> законодательства Российской Федерации и СЭМ ОАО «ТГК-1».</w:t>
      </w:r>
    </w:p>
    <w:p w:rsidR="002E0723" w:rsidRPr="00063B49" w:rsidRDefault="002E0723" w:rsidP="00333C01">
      <w:pPr>
        <w:pStyle w:val="2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0"/>
        <w:jc w:val="both"/>
      </w:pPr>
      <w:r w:rsidRPr="002E0723">
        <w:rPr>
          <w:color w:val="000000"/>
        </w:rPr>
        <w:t xml:space="preserve">Акты сдачи - приемки могут быть подписаны Заказчиком при условии выполнения </w:t>
      </w:r>
      <w:r w:rsidRPr="002E0723">
        <w:t>Исполнителем</w:t>
      </w:r>
      <w:r w:rsidRPr="002E0723">
        <w:rPr>
          <w:color w:val="000000"/>
        </w:rPr>
        <w:t xml:space="preserve"> указанных выше требований.</w:t>
      </w:r>
    </w:p>
    <w:p w:rsidR="00063B49" w:rsidRPr="002E0723" w:rsidRDefault="00063B49" w:rsidP="00063B49">
      <w:pPr>
        <w:pStyle w:val="2"/>
        <w:tabs>
          <w:tab w:val="left" w:pos="993"/>
        </w:tabs>
        <w:spacing w:after="0" w:line="240" w:lineRule="auto"/>
        <w:jc w:val="both"/>
      </w:pPr>
    </w:p>
    <w:p w:rsidR="00CF0E3B" w:rsidRPr="00B34EA8" w:rsidRDefault="00040A6D" w:rsidP="00B34EA8">
      <w:pPr>
        <w:keepNext/>
        <w:keepLines/>
        <w:jc w:val="both"/>
        <w:rPr>
          <w:b/>
        </w:rPr>
      </w:pPr>
      <w:r>
        <w:rPr>
          <w:b/>
        </w:rPr>
        <w:t>3.</w:t>
      </w:r>
      <w:r w:rsidR="00CF0E3B" w:rsidRPr="00096D81">
        <w:rPr>
          <w:b/>
        </w:rPr>
        <w:t>2.2. Специальные требования</w:t>
      </w:r>
      <w:bookmarkEnd w:id="5"/>
      <w:bookmarkEnd w:id="6"/>
      <w:bookmarkEnd w:id="7"/>
      <w:bookmarkEnd w:id="8"/>
      <w:bookmarkEnd w:id="9"/>
      <w:r w:rsidR="00CF0E3B" w:rsidRPr="00096D81">
        <w:rPr>
          <w:b/>
        </w:rPr>
        <w:t>:</w:t>
      </w:r>
    </w:p>
    <w:p w:rsidR="00B34EA8" w:rsidRDefault="00B34EA8" w:rsidP="00333C01">
      <w:pPr>
        <w:pStyle w:val="a7"/>
        <w:numPr>
          <w:ilvl w:val="0"/>
          <w:numId w:val="14"/>
        </w:numPr>
        <w:tabs>
          <w:tab w:val="left" w:pos="993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B34EA8">
        <w:rPr>
          <w:sz w:val="24"/>
          <w:szCs w:val="24"/>
        </w:rPr>
        <w:t xml:space="preserve">Иметь собственное подразделение технического и технологического надзора, обеспечивающее постоянный </w:t>
      </w:r>
      <w:proofErr w:type="gramStart"/>
      <w:r w:rsidRPr="00B34EA8">
        <w:rPr>
          <w:sz w:val="24"/>
          <w:szCs w:val="24"/>
        </w:rPr>
        <w:t>контроль за</w:t>
      </w:r>
      <w:proofErr w:type="gramEnd"/>
      <w:r w:rsidRPr="00B34EA8">
        <w:rPr>
          <w:sz w:val="24"/>
          <w:szCs w:val="24"/>
        </w:rPr>
        <w:t xml:space="preserve"> технолог</w:t>
      </w:r>
      <w:r w:rsidR="00DC7F77">
        <w:rPr>
          <w:sz w:val="24"/>
          <w:szCs w:val="24"/>
        </w:rPr>
        <w:t>ией проведения ТО инверторов, его периодичностью и оформлением</w:t>
      </w:r>
      <w:r w:rsidRPr="00B34EA8">
        <w:rPr>
          <w:sz w:val="24"/>
          <w:szCs w:val="24"/>
        </w:rPr>
        <w:t xml:space="preserve"> документации.</w:t>
      </w:r>
    </w:p>
    <w:p w:rsidR="001A1D1E" w:rsidRPr="001A1D1E" w:rsidRDefault="001A1D1E" w:rsidP="00333C01">
      <w:pPr>
        <w:pStyle w:val="a7"/>
        <w:numPr>
          <w:ilvl w:val="0"/>
          <w:numId w:val="14"/>
        </w:numPr>
        <w:tabs>
          <w:tab w:val="left" w:pos="993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1A1D1E">
        <w:rPr>
          <w:sz w:val="24"/>
          <w:szCs w:val="24"/>
        </w:rPr>
        <w:t>Организовать своевременное и качественное ведение, оформление и передачу Заказчику отчетной документации. Все проведенные работы по ТО должны фиксироваться в Журнале регистрации работ на ТО и ППР,</w:t>
      </w:r>
      <w:r w:rsidR="00614C9B">
        <w:rPr>
          <w:sz w:val="24"/>
          <w:szCs w:val="24"/>
        </w:rPr>
        <w:t xml:space="preserve"> один экземпляр которого хранит</w:t>
      </w:r>
      <w:r w:rsidRPr="001A1D1E">
        <w:rPr>
          <w:sz w:val="24"/>
          <w:szCs w:val="24"/>
        </w:rPr>
        <w:t>ся  у Заказчика, другой у Исполнителя. Записи в обоих журналах о проведенных работах по ТО и ППР, а также выявленных недостатках в содержании и эксплуатации инверторов должны быть идентичны, оформляться одновременно и заверяться подписями ответственных лиц сторон.</w:t>
      </w:r>
    </w:p>
    <w:p w:rsidR="00B34EA8" w:rsidRPr="00B34EA8" w:rsidRDefault="00B34EA8" w:rsidP="00333C01">
      <w:pPr>
        <w:pStyle w:val="a7"/>
        <w:numPr>
          <w:ilvl w:val="0"/>
          <w:numId w:val="14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B34EA8">
        <w:rPr>
          <w:sz w:val="24"/>
          <w:szCs w:val="24"/>
        </w:rPr>
        <w:t xml:space="preserve">У персонала, осуществляющего </w:t>
      </w:r>
      <w:r w:rsidR="00DF5D0D">
        <w:rPr>
          <w:sz w:val="24"/>
          <w:szCs w:val="24"/>
        </w:rPr>
        <w:t>обслуживание</w:t>
      </w:r>
      <w:r w:rsidRPr="00B34EA8">
        <w:rPr>
          <w:sz w:val="24"/>
          <w:szCs w:val="24"/>
        </w:rPr>
        <w:t xml:space="preserve"> электротехнического оборудования, а также выполняющего работы с применением электроинструмента, должна быть группа по электробез</w:t>
      </w:r>
      <w:r>
        <w:rPr>
          <w:sz w:val="24"/>
          <w:szCs w:val="24"/>
        </w:rPr>
        <w:t>опасности</w:t>
      </w:r>
      <w:r w:rsidR="004427E4">
        <w:rPr>
          <w:sz w:val="24"/>
          <w:szCs w:val="24"/>
        </w:rPr>
        <w:t xml:space="preserve"> </w:t>
      </w:r>
      <w:r w:rsidR="004427E4" w:rsidRPr="004427E4">
        <w:rPr>
          <w:sz w:val="24"/>
          <w:szCs w:val="24"/>
        </w:rPr>
        <w:t>в соответствии с «Правилами по охране труда при эксплуатации электроустановок»</w:t>
      </w:r>
      <w:r w:rsidRPr="00B34EA8">
        <w:rPr>
          <w:sz w:val="24"/>
          <w:szCs w:val="24"/>
        </w:rPr>
        <w:t xml:space="preserve">. </w:t>
      </w:r>
    </w:p>
    <w:p w:rsidR="00B34EA8" w:rsidRPr="00B34EA8" w:rsidRDefault="00B34EA8" w:rsidP="00333C01">
      <w:pPr>
        <w:pStyle w:val="a7"/>
        <w:numPr>
          <w:ilvl w:val="0"/>
          <w:numId w:val="14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B34EA8">
        <w:rPr>
          <w:sz w:val="24"/>
          <w:szCs w:val="24"/>
        </w:rPr>
        <w:t xml:space="preserve">Досконально знать технологию </w:t>
      </w:r>
      <w:r w:rsidR="00A131AC">
        <w:rPr>
          <w:sz w:val="24"/>
          <w:szCs w:val="24"/>
        </w:rPr>
        <w:t>оказания услуг</w:t>
      </w:r>
      <w:r w:rsidRPr="00B34EA8">
        <w:rPr>
          <w:sz w:val="24"/>
          <w:szCs w:val="24"/>
        </w:rPr>
        <w:t xml:space="preserve"> по </w:t>
      </w:r>
      <w:r w:rsidR="003703EA">
        <w:rPr>
          <w:sz w:val="24"/>
          <w:szCs w:val="24"/>
        </w:rPr>
        <w:t>техобслуживанию</w:t>
      </w:r>
      <w:r w:rsidRPr="00B34EA8">
        <w:rPr>
          <w:sz w:val="24"/>
          <w:szCs w:val="24"/>
        </w:rPr>
        <w:t xml:space="preserve"> инверторов.</w:t>
      </w:r>
    </w:p>
    <w:p w:rsidR="00B34EA8" w:rsidRDefault="00B34EA8" w:rsidP="00333C01">
      <w:pPr>
        <w:pStyle w:val="a7"/>
        <w:numPr>
          <w:ilvl w:val="0"/>
          <w:numId w:val="14"/>
        </w:numPr>
        <w:tabs>
          <w:tab w:val="left" w:pos="993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B34EA8">
        <w:rPr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по ТО инверторов и выполнение гарантийных обязательств.</w:t>
      </w:r>
    </w:p>
    <w:p w:rsidR="001A1D1E" w:rsidRPr="001A1D1E" w:rsidRDefault="001A1D1E" w:rsidP="00333C01">
      <w:pPr>
        <w:pStyle w:val="a7"/>
        <w:numPr>
          <w:ilvl w:val="0"/>
          <w:numId w:val="14"/>
        </w:numPr>
        <w:tabs>
          <w:tab w:val="left" w:pos="993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1A1D1E">
        <w:rPr>
          <w:sz w:val="24"/>
          <w:szCs w:val="24"/>
        </w:rPr>
        <w:t xml:space="preserve">Услуги по ТО </w:t>
      </w:r>
      <w:r w:rsidR="003703EA" w:rsidRPr="00B34EA8">
        <w:rPr>
          <w:sz w:val="24"/>
          <w:szCs w:val="24"/>
        </w:rPr>
        <w:t>инверторов</w:t>
      </w:r>
      <w:r w:rsidR="003703EA" w:rsidRPr="001A1D1E">
        <w:rPr>
          <w:sz w:val="24"/>
          <w:szCs w:val="24"/>
        </w:rPr>
        <w:t xml:space="preserve"> </w:t>
      </w:r>
      <w:r w:rsidRPr="001A1D1E">
        <w:rPr>
          <w:sz w:val="24"/>
          <w:szCs w:val="24"/>
        </w:rPr>
        <w:t>должны проводиться в сроки, установленные Графиком проведения ТО</w:t>
      </w:r>
      <w:r w:rsidR="00A131AC">
        <w:rPr>
          <w:sz w:val="24"/>
          <w:szCs w:val="24"/>
        </w:rPr>
        <w:t>,</w:t>
      </w:r>
      <w:r w:rsidR="00B31250">
        <w:rPr>
          <w:sz w:val="24"/>
          <w:szCs w:val="24"/>
        </w:rPr>
        <w:t xml:space="preserve"> </w:t>
      </w:r>
      <w:r w:rsidRPr="001A1D1E">
        <w:rPr>
          <w:sz w:val="24"/>
          <w:szCs w:val="24"/>
        </w:rPr>
        <w:t xml:space="preserve"> согласованным с Заказчиком. График </w:t>
      </w:r>
      <w:r w:rsidR="00083FF7">
        <w:rPr>
          <w:sz w:val="24"/>
          <w:szCs w:val="24"/>
        </w:rPr>
        <w:t xml:space="preserve">проведения </w:t>
      </w:r>
      <w:r w:rsidRPr="001A1D1E">
        <w:rPr>
          <w:sz w:val="24"/>
          <w:szCs w:val="24"/>
        </w:rPr>
        <w:t>ТО является неотъемлемой частью договора. Сроки и периодичность работ должны определяться на основании  требований инструкции заводов изготовителей, местных производственных инструкций по эксплуатации, паспортов.</w:t>
      </w:r>
    </w:p>
    <w:p w:rsidR="00CF0E3B" w:rsidRPr="00096D81" w:rsidRDefault="00CF0E3B" w:rsidP="00CF0E3B">
      <w:pPr>
        <w:pStyle w:val="2"/>
        <w:tabs>
          <w:tab w:val="left" w:pos="284"/>
        </w:tabs>
        <w:spacing w:after="0" w:line="240" w:lineRule="auto"/>
        <w:jc w:val="both"/>
      </w:pPr>
    </w:p>
    <w:p w:rsidR="00CF0E3B" w:rsidRPr="00040A6D" w:rsidRDefault="00040A6D" w:rsidP="00CF0E3B">
      <w:pPr>
        <w:keepNext/>
        <w:keepLines/>
        <w:tabs>
          <w:tab w:val="left" w:pos="993"/>
          <w:tab w:val="left" w:pos="1276"/>
        </w:tabs>
        <w:jc w:val="both"/>
        <w:rPr>
          <w:b/>
        </w:rPr>
      </w:pPr>
      <w:r w:rsidRPr="00040A6D">
        <w:rPr>
          <w:b/>
        </w:rPr>
        <w:t>3.</w:t>
      </w:r>
      <w:r w:rsidR="00CF0E3B" w:rsidRPr="00040A6D">
        <w:rPr>
          <w:b/>
        </w:rPr>
        <w:t xml:space="preserve">2.3. Требования к </w:t>
      </w:r>
      <w:r w:rsidR="00B72AC7" w:rsidRPr="00040A6D">
        <w:rPr>
          <w:b/>
        </w:rPr>
        <w:t>Исполнителю</w:t>
      </w:r>
      <w:r w:rsidR="00CF0E3B" w:rsidRPr="00040A6D">
        <w:rPr>
          <w:b/>
        </w:rPr>
        <w:t xml:space="preserve"> при привлечении С</w:t>
      </w:r>
      <w:r w:rsidR="00DB0068" w:rsidRPr="00040A6D">
        <w:rPr>
          <w:b/>
        </w:rPr>
        <w:t>о</w:t>
      </w:r>
      <w:r w:rsidR="00B72AC7" w:rsidRPr="00040A6D">
        <w:rPr>
          <w:b/>
        </w:rPr>
        <w:t>исполнителя</w:t>
      </w:r>
      <w:r w:rsidR="00CF0E3B" w:rsidRPr="00040A6D">
        <w:rPr>
          <w:b/>
        </w:rPr>
        <w:t>:</w:t>
      </w:r>
    </w:p>
    <w:p w:rsidR="00965555" w:rsidRPr="00965555" w:rsidRDefault="00965555" w:rsidP="00333C01">
      <w:pPr>
        <w:numPr>
          <w:ilvl w:val="0"/>
          <w:numId w:val="15"/>
        </w:numPr>
        <w:tabs>
          <w:tab w:val="left" w:pos="993"/>
        </w:tabs>
        <w:suppressAutoHyphens/>
        <w:ind w:left="0" w:firstLine="0"/>
        <w:contextualSpacing/>
        <w:jc w:val="both"/>
        <w:outlineLvl w:val="0"/>
      </w:pPr>
      <w:r w:rsidRPr="00965555">
        <w:t>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выполнения работ.  Исполнитель обязан прикладывать к своей заявке письменное согласие Соисполнителей на выполнение планируемых ими работ.</w:t>
      </w:r>
    </w:p>
    <w:p w:rsidR="00965555" w:rsidRPr="00965555" w:rsidRDefault="00965555" w:rsidP="00333C01">
      <w:pPr>
        <w:numPr>
          <w:ilvl w:val="0"/>
          <w:numId w:val="15"/>
        </w:numPr>
        <w:tabs>
          <w:tab w:val="left" w:pos="993"/>
        </w:tabs>
        <w:suppressAutoHyphens/>
        <w:ind w:left="0" w:firstLine="0"/>
        <w:contextualSpacing/>
        <w:jc w:val="both"/>
        <w:outlineLvl w:val="0"/>
      </w:pPr>
      <w:r w:rsidRPr="00965555">
        <w:lastRenderedPageBreak/>
        <w:t xml:space="preserve"> 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 Исполнитель.</w:t>
      </w:r>
    </w:p>
    <w:p w:rsidR="00965555" w:rsidRPr="00965555" w:rsidRDefault="00965555" w:rsidP="00333C01">
      <w:pPr>
        <w:numPr>
          <w:ilvl w:val="0"/>
          <w:numId w:val="15"/>
        </w:numPr>
        <w:tabs>
          <w:tab w:val="left" w:pos="993"/>
        </w:tabs>
        <w:suppressAutoHyphens/>
        <w:ind w:left="0" w:firstLine="0"/>
        <w:contextualSpacing/>
        <w:jc w:val="both"/>
        <w:outlineLvl w:val="0"/>
      </w:pPr>
      <w:r w:rsidRPr="00965555">
        <w:t>Заказчик оставляет за собой право отклонить любого из предложенных Соисполнителей.</w:t>
      </w:r>
    </w:p>
    <w:p w:rsidR="00965555" w:rsidRPr="00965555" w:rsidRDefault="00965555" w:rsidP="00333C01">
      <w:pPr>
        <w:numPr>
          <w:ilvl w:val="0"/>
          <w:numId w:val="15"/>
        </w:numPr>
        <w:tabs>
          <w:tab w:val="left" w:pos="993"/>
        </w:tabs>
        <w:suppressAutoHyphens/>
        <w:ind w:left="0" w:firstLine="0"/>
        <w:contextualSpacing/>
        <w:jc w:val="both"/>
      </w:pPr>
      <w:r w:rsidRPr="00965555">
        <w:t xml:space="preserve"> Исполнитель обязан координировать работу всех Соисполнителей,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965555" w:rsidRPr="00965555" w:rsidRDefault="00965555" w:rsidP="00333C01">
      <w:pPr>
        <w:numPr>
          <w:ilvl w:val="0"/>
          <w:numId w:val="15"/>
        </w:numPr>
        <w:tabs>
          <w:tab w:val="left" w:pos="993"/>
        </w:tabs>
        <w:suppressAutoHyphens/>
        <w:ind w:left="0" w:firstLine="0"/>
        <w:contextualSpacing/>
        <w:jc w:val="both"/>
      </w:pPr>
      <w:r w:rsidRPr="00965555">
        <w:t xml:space="preserve"> Исполнитель обязан обеспечить своевре</w:t>
      </w:r>
      <w:r w:rsidR="00614C9B">
        <w:t>менное устранение Соисполнителями</w:t>
      </w:r>
      <w:r w:rsidRPr="00965555">
        <w:t xml:space="preserve"> недостатков и дефектов, выявленных при приемке работ и в период гарантийной эксплуатации объекта.</w:t>
      </w:r>
    </w:p>
    <w:p w:rsidR="00965555" w:rsidRDefault="00965555" w:rsidP="00CF0E3B">
      <w:pPr>
        <w:keepNext/>
        <w:keepLines/>
        <w:suppressAutoHyphens/>
        <w:jc w:val="both"/>
        <w:rPr>
          <w:b/>
        </w:rPr>
      </w:pPr>
    </w:p>
    <w:p w:rsidR="00CF0E3B" w:rsidRPr="00096D81" w:rsidRDefault="00040A6D" w:rsidP="00CF0E3B">
      <w:pPr>
        <w:keepNext/>
        <w:keepLines/>
        <w:suppressAutoHyphens/>
        <w:jc w:val="both"/>
        <w:rPr>
          <w:b/>
        </w:rPr>
      </w:pPr>
      <w:r>
        <w:rPr>
          <w:b/>
        </w:rPr>
        <w:t>4</w:t>
      </w:r>
      <w:r w:rsidR="00CF0E3B" w:rsidRPr="00096D81">
        <w:rPr>
          <w:b/>
        </w:rPr>
        <w:t>. Запасные части и материалы:</w:t>
      </w:r>
    </w:p>
    <w:p w:rsidR="002549C1" w:rsidRPr="00470B3C" w:rsidRDefault="00D53FE5" w:rsidP="002549C1">
      <w:pPr>
        <w:keepNext/>
        <w:keepLines/>
        <w:suppressAutoHyphens/>
        <w:jc w:val="both"/>
        <w:rPr>
          <w:b/>
        </w:rPr>
      </w:pPr>
      <w:r>
        <w:rPr>
          <w:b/>
        </w:rPr>
        <w:t>4</w:t>
      </w:r>
      <w:r w:rsidR="002549C1" w:rsidRPr="00470B3C">
        <w:rPr>
          <w:b/>
        </w:rPr>
        <w:t xml:space="preserve">.1. Запасные части и материалы, поставляемые </w:t>
      </w:r>
      <w:r w:rsidR="002549C1">
        <w:rPr>
          <w:b/>
        </w:rPr>
        <w:t>Исполнителем</w:t>
      </w:r>
      <w:r>
        <w:rPr>
          <w:b/>
        </w:rPr>
        <w:t xml:space="preserve"> в рамках проведения технического обслуживания инверторов, в соответствии с технической документацией</w:t>
      </w:r>
      <w:r w:rsidR="002549C1" w:rsidRPr="00470B3C">
        <w:rPr>
          <w:b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5835"/>
        <w:gridCol w:w="1573"/>
        <w:gridCol w:w="1860"/>
      </w:tblGrid>
      <w:tr w:rsidR="00D53FE5" w:rsidTr="00D53FE5">
        <w:trPr>
          <w:trHeight w:val="20"/>
          <w:tblHeader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FE5" w:rsidRDefault="00D53FE5">
            <w:pPr>
              <w:suppressAutoHyphens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№ </w:t>
            </w:r>
            <w:proofErr w:type="gramStart"/>
            <w:r>
              <w:rPr>
                <w:b/>
                <w:lang w:eastAsia="en-US"/>
              </w:rPr>
              <w:t>п</w:t>
            </w:r>
            <w:proofErr w:type="gramEnd"/>
            <w:r>
              <w:rPr>
                <w:b/>
                <w:lang w:eastAsia="en-US"/>
              </w:rPr>
              <w:t>/п</w:t>
            </w: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FE5" w:rsidRDefault="00D53FE5">
            <w:pPr>
              <w:suppressAutoHyphens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FE5" w:rsidRDefault="00D53FE5">
            <w:pPr>
              <w:suppressAutoHyphens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Единица измерения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FE5" w:rsidRDefault="00D53FE5">
            <w:pPr>
              <w:suppressAutoHyphens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Количество</w:t>
            </w:r>
          </w:p>
        </w:tc>
      </w:tr>
      <w:tr w:rsidR="00D53FE5" w:rsidTr="00D53FE5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FE5" w:rsidRDefault="00D53FE5">
            <w:pPr>
              <w:pStyle w:val="2"/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FE5" w:rsidRDefault="00D53FE5">
            <w:pPr>
              <w:tabs>
                <w:tab w:val="lef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Вентилятор инвертора </w:t>
            </w:r>
            <w:proofErr w:type="gramStart"/>
            <w:r>
              <w:rPr>
                <w:lang w:eastAsia="en-US"/>
              </w:rPr>
              <w:t>ЕВМ</w:t>
            </w:r>
            <w:proofErr w:type="gramEnd"/>
            <w:r>
              <w:rPr>
                <w:lang w:eastAsia="en-US"/>
              </w:rPr>
              <w:t>-</w:t>
            </w:r>
            <w:proofErr w:type="spellStart"/>
            <w:r>
              <w:rPr>
                <w:lang w:val="en-US" w:eastAsia="en-US"/>
              </w:rPr>
              <w:t>Papst</w:t>
            </w:r>
            <w:proofErr w:type="spellEnd"/>
            <w:r>
              <w:rPr>
                <w:lang w:eastAsia="en-US"/>
              </w:rPr>
              <w:t>, тип 4650</w:t>
            </w:r>
            <w:r>
              <w:rPr>
                <w:lang w:val="en-US" w:eastAsia="en-US"/>
              </w:rPr>
              <w:t>N</w:t>
            </w:r>
            <w:r>
              <w:rPr>
                <w:lang w:eastAsia="en-US"/>
              </w:rPr>
              <w:t>; 220В 50Гц  18Вт, 2600 об/мин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FE5" w:rsidRDefault="00D53FE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FE5" w:rsidRDefault="00D53FE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D53FE5" w:rsidTr="00D53FE5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FE5" w:rsidRDefault="00D53FE5">
            <w:pPr>
              <w:pStyle w:val="2"/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FE5" w:rsidRDefault="00DA1BF4">
            <w:pPr>
              <w:tabs>
                <w:tab w:val="lef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Предохранитель</w:t>
            </w:r>
            <w:r w:rsidR="00D53FE5">
              <w:rPr>
                <w:lang w:eastAsia="en-US"/>
              </w:rPr>
              <w:t xml:space="preserve"> инвертора быстродействующий, ножевого типа </w:t>
            </w:r>
            <w:r w:rsidR="00D53FE5">
              <w:rPr>
                <w:lang w:val="en-US" w:eastAsia="en-US"/>
              </w:rPr>
              <w:t>I</w:t>
            </w:r>
            <w:r w:rsidR="00D53FE5">
              <w:rPr>
                <w:vertAlign w:val="subscript"/>
                <w:lang w:eastAsia="en-US"/>
              </w:rPr>
              <w:t>ном</w:t>
            </w:r>
            <w:r w:rsidR="00D53FE5">
              <w:rPr>
                <w:lang w:eastAsia="en-US"/>
              </w:rPr>
              <w:t xml:space="preserve">=160А, </w:t>
            </w:r>
            <w:r w:rsidR="00D53FE5">
              <w:rPr>
                <w:lang w:val="en-US" w:eastAsia="en-US"/>
              </w:rPr>
              <w:t>U</w:t>
            </w:r>
            <w:r w:rsidR="00D53FE5">
              <w:rPr>
                <w:vertAlign w:val="subscript"/>
                <w:lang w:eastAsia="en-US"/>
              </w:rPr>
              <w:t>н</w:t>
            </w:r>
            <w:r w:rsidR="00D53FE5">
              <w:rPr>
                <w:lang w:eastAsia="en-US"/>
              </w:rPr>
              <w:t xml:space="preserve">=АС500В, </w:t>
            </w:r>
            <w:r w:rsidR="00D53FE5">
              <w:rPr>
                <w:lang w:val="en-US" w:eastAsia="en-US"/>
              </w:rPr>
              <w:t>I</w:t>
            </w:r>
            <w:proofErr w:type="spellStart"/>
            <w:r w:rsidR="00D53FE5">
              <w:rPr>
                <w:vertAlign w:val="subscript"/>
                <w:lang w:eastAsia="en-US"/>
              </w:rPr>
              <w:t>кз</w:t>
            </w:r>
            <w:proofErr w:type="spellEnd"/>
            <w:r w:rsidR="00D53FE5">
              <w:rPr>
                <w:lang w:eastAsia="en-US"/>
              </w:rPr>
              <w:t>=120кА, Размер=</w:t>
            </w:r>
            <w:r w:rsidR="00D53FE5">
              <w:rPr>
                <w:lang w:val="en-US" w:eastAsia="en-US"/>
              </w:rPr>
              <w:t>N</w:t>
            </w:r>
            <w:r w:rsidR="00D53FE5">
              <w:rPr>
                <w:lang w:eastAsia="en-US"/>
              </w:rPr>
              <w:t xml:space="preserve">Н1, характеристика (класс) </w:t>
            </w:r>
            <w:proofErr w:type="gramStart"/>
            <w:r w:rsidR="00D53FE5">
              <w:rPr>
                <w:lang w:eastAsia="en-US"/>
              </w:rPr>
              <w:t>-а</w:t>
            </w:r>
            <w:proofErr w:type="gramEnd"/>
            <w:r w:rsidR="00D53FE5">
              <w:rPr>
                <w:lang w:val="en-US" w:eastAsia="en-US"/>
              </w:rPr>
              <w:t>R</w:t>
            </w:r>
            <w:r w:rsidR="00D53FE5">
              <w:rPr>
                <w:lang w:eastAsia="en-US"/>
              </w:rPr>
              <w:t xml:space="preserve">; артикул 2000304; производство </w:t>
            </w:r>
            <w:r w:rsidR="00D53FE5">
              <w:rPr>
                <w:lang w:val="en-US" w:eastAsia="en-US"/>
              </w:rPr>
              <w:t>SIBA</w:t>
            </w:r>
            <w:r w:rsidR="004640DE">
              <w:rPr>
                <w:lang w:eastAsia="en-US"/>
              </w:rPr>
              <w:t xml:space="preserve"> </w:t>
            </w:r>
            <w:r w:rsidR="00D53FE5">
              <w:rPr>
                <w:lang w:eastAsia="en-US"/>
              </w:rPr>
              <w:t>(Германия)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FE5" w:rsidRDefault="00D53FE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FE5" w:rsidRDefault="00D53FE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D53FE5" w:rsidTr="00D53FE5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FE5" w:rsidRDefault="00D53FE5">
            <w:pPr>
              <w:pStyle w:val="2"/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FE5" w:rsidRPr="00C87F37" w:rsidRDefault="00D53FE5">
            <w:pPr>
              <w:tabs>
                <w:tab w:val="lef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Конденсатор электролитический </w:t>
            </w:r>
            <w:r w:rsidR="00C87F37">
              <w:rPr>
                <w:lang w:val="en-US" w:eastAsia="en-US"/>
              </w:rPr>
              <w:t>FX</w:t>
            </w:r>
            <w:r w:rsidR="00C87F37" w:rsidRPr="00C87F37">
              <w:rPr>
                <w:lang w:eastAsia="en-US"/>
              </w:rPr>
              <w:t xml:space="preserve">2 </w:t>
            </w:r>
            <w:r>
              <w:rPr>
                <w:lang w:eastAsia="en-US"/>
              </w:rPr>
              <w:t xml:space="preserve">6800 </w:t>
            </w:r>
            <w:r>
              <w:rPr>
                <w:lang w:val="en-US" w:eastAsia="en-US"/>
              </w:rPr>
              <w:t>MFD</w:t>
            </w:r>
            <w:r>
              <w:rPr>
                <w:lang w:eastAsia="en-US"/>
              </w:rPr>
              <w:t xml:space="preserve"> 350 </w:t>
            </w:r>
            <w:r>
              <w:rPr>
                <w:lang w:val="en-US" w:eastAsia="en-US"/>
              </w:rPr>
              <w:t>VDC</w:t>
            </w:r>
            <w:r w:rsidRPr="00D53FE5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SURGE</w:t>
            </w:r>
            <w:r>
              <w:rPr>
                <w:lang w:eastAsia="en-US"/>
              </w:rPr>
              <w:t xml:space="preserve"> 400 </w:t>
            </w:r>
            <w:r>
              <w:rPr>
                <w:lang w:val="en-US" w:eastAsia="en-US"/>
              </w:rPr>
              <w:t>VDC</w:t>
            </w:r>
            <w:r w:rsidR="00C87F37">
              <w:rPr>
                <w:lang w:eastAsia="en-US"/>
              </w:rPr>
              <w:t xml:space="preserve"> </w:t>
            </w:r>
            <w:r w:rsidR="00C87F37">
              <w:rPr>
                <w:lang w:val="en-US" w:eastAsia="en-US"/>
              </w:rPr>
              <w:t>positive</w:t>
            </w:r>
            <w:r w:rsidR="00C87F37" w:rsidRPr="00C87F37">
              <w:rPr>
                <w:lang w:eastAsia="en-US"/>
              </w:rPr>
              <w:t xml:space="preserve"> + 61 </w:t>
            </w:r>
            <w:r w:rsidR="00C87F37">
              <w:rPr>
                <w:lang w:val="en-US" w:eastAsia="en-US"/>
              </w:rPr>
              <w:t>B</w:t>
            </w:r>
            <w:r w:rsidR="00C87F37" w:rsidRPr="00C87F37">
              <w:rPr>
                <w:lang w:eastAsia="en-US"/>
              </w:rPr>
              <w:t>3</w:t>
            </w:r>
            <w:r w:rsidR="00C87F37">
              <w:rPr>
                <w:lang w:eastAsia="en-US"/>
              </w:rPr>
              <w:t xml:space="preserve"> или аналог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FE5" w:rsidRDefault="00D53FE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FE5" w:rsidRDefault="00C87F3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</w:tbl>
    <w:p w:rsidR="00D53FE5" w:rsidRDefault="00D53FE5" w:rsidP="00B34EA8">
      <w:pPr>
        <w:ind w:firstLine="709"/>
        <w:jc w:val="both"/>
      </w:pPr>
    </w:p>
    <w:p w:rsidR="00CF0E3B" w:rsidRPr="00096D81" w:rsidRDefault="00B34EA8" w:rsidP="00B34EA8">
      <w:pPr>
        <w:ind w:firstLine="709"/>
        <w:jc w:val="both"/>
      </w:pPr>
      <w:r w:rsidRPr="005050D1">
        <w:t>Запасные части и материалы, требующиеся дополнительно по результатам дефектации, поставляются исполнителем по согласованию с заказчиком и их стоимость должна входить в стоимость договора.</w:t>
      </w:r>
    </w:p>
    <w:p w:rsidR="00CF0E3B" w:rsidRDefault="00CF0E3B" w:rsidP="00CF0E3B">
      <w:pPr>
        <w:jc w:val="both"/>
      </w:pPr>
    </w:p>
    <w:p w:rsidR="002E0723" w:rsidRPr="00096D81" w:rsidRDefault="002E0723" w:rsidP="00CF0E3B">
      <w:pPr>
        <w:jc w:val="both"/>
      </w:pPr>
    </w:p>
    <w:p w:rsidR="00CF0E3B" w:rsidRPr="00096D81" w:rsidRDefault="00CF0E3B" w:rsidP="00CF0E3B">
      <w:pPr>
        <w:jc w:val="both"/>
        <w:rPr>
          <w:u w:val="single"/>
        </w:rPr>
      </w:pPr>
      <w:r w:rsidRPr="00096D81">
        <w:rPr>
          <w:u w:val="single"/>
        </w:rPr>
        <w:t>Приложение:</w:t>
      </w:r>
    </w:p>
    <w:p w:rsidR="00CF0E3B" w:rsidRDefault="00CF0E3B" w:rsidP="00CF0E3B">
      <w:pPr>
        <w:jc w:val="both"/>
      </w:pPr>
      <w:r w:rsidRPr="00096D81">
        <w:t>1. Обязанности по обеспечению требований Системы экологического менеджмента.</w:t>
      </w:r>
    </w:p>
    <w:p w:rsidR="00DF5D0D" w:rsidRDefault="00DF5D0D" w:rsidP="00CF0E3B">
      <w:pPr>
        <w:jc w:val="both"/>
      </w:pPr>
    </w:p>
    <w:p w:rsidR="00DF5D0D" w:rsidRDefault="00DF5D0D" w:rsidP="00CF0E3B">
      <w:pPr>
        <w:jc w:val="both"/>
      </w:pPr>
    </w:p>
    <w:p w:rsidR="00364E07" w:rsidRDefault="00364E07" w:rsidP="00CF0E3B">
      <w:pPr>
        <w:jc w:val="both"/>
      </w:pPr>
    </w:p>
    <w:p w:rsidR="00CF0E3B" w:rsidRPr="00096D81" w:rsidRDefault="00CF0E3B" w:rsidP="00CF0E3B">
      <w:pPr>
        <w:jc w:val="right"/>
        <w:rPr>
          <w:b/>
        </w:rPr>
      </w:pPr>
      <w:r w:rsidRPr="00096D81">
        <w:br w:type="page"/>
      </w:r>
      <w:bookmarkStart w:id="10" w:name="_GoBack"/>
      <w:bookmarkEnd w:id="10"/>
      <w:r w:rsidRPr="00096D81">
        <w:rPr>
          <w:b/>
        </w:rPr>
        <w:lastRenderedPageBreak/>
        <w:t>Приложение № 1</w:t>
      </w:r>
    </w:p>
    <w:p w:rsidR="00CF0E3B" w:rsidRPr="00096D81" w:rsidRDefault="00CF0E3B" w:rsidP="00CF0E3B">
      <w:pPr>
        <w:jc w:val="right"/>
      </w:pPr>
      <w:r w:rsidRPr="00096D81">
        <w:t>к Техническому заданию</w:t>
      </w:r>
    </w:p>
    <w:p w:rsidR="00CF0E3B" w:rsidRPr="00096D81" w:rsidRDefault="00CF0E3B" w:rsidP="00CF0E3B">
      <w:pPr>
        <w:jc w:val="center"/>
      </w:pPr>
    </w:p>
    <w:p w:rsidR="00CF0E3B" w:rsidRPr="00096D81" w:rsidRDefault="00CF0E3B" w:rsidP="00CF0E3B">
      <w:pPr>
        <w:jc w:val="center"/>
      </w:pPr>
    </w:p>
    <w:p w:rsidR="00CF0E3B" w:rsidRPr="00096D81" w:rsidRDefault="00CF0E3B" w:rsidP="00CF0E3B">
      <w:pPr>
        <w:jc w:val="center"/>
      </w:pPr>
    </w:p>
    <w:p w:rsidR="00CF0E3B" w:rsidRPr="00096D81" w:rsidRDefault="00CF0E3B" w:rsidP="00CF0E3B">
      <w:pPr>
        <w:jc w:val="center"/>
        <w:rPr>
          <w:b/>
        </w:rPr>
      </w:pPr>
      <w:r w:rsidRPr="00096D81">
        <w:rPr>
          <w:b/>
        </w:rPr>
        <w:t>Обязанности по обеспечению требований Системы экологического менеджмента.</w:t>
      </w:r>
    </w:p>
    <w:p w:rsidR="00CF0E3B" w:rsidRPr="00096D81" w:rsidRDefault="00CF0E3B" w:rsidP="00CF0E3B">
      <w:pPr>
        <w:jc w:val="center"/>
        <w:rPr>
          <w:b/>
          <w:u w:val="single"/>
        </w:rPr>
      </w:pPr>
    </w:p>
    <w:p w:rsidR="00CF0E3B" w:rsidRPr="00096D81" w:rsidRDefault="00CF0E3B" w:rsidP="00CF0E3B">
      <w:pPr>
        <w:jc w:val="center"/>
        <w:rPr>
          <w:b/>
          <w:u w:val="single"/>
        </w:rPr>
      </w:pPr>
    </w:p>
    <w:p w:rsidR="00CF0E3B" w:rsidRPr="00096D81" w:rsidRDefault="00CF0E3B" w:rsidP="00CF0E3B">
      <w:pPr>
        <w:jc w:val="center"/>
        <w:rPr>
          <w:b/>
          <w:u w:val="single"/>
        </w:rPr>
      </w:pPr>
    </w:p>
    <w:p w:rsidR="00CF0E3B" w:rsidRPr="00096D81" w:rsidRDefault="00CF0E3B" w:rsidP="00CF0E3B">
      <w:pPr>
        <w:ind w:firstLine="720"/>
        <w:jc w:val="both"/>
        <w:rPr>
          <w:b/>
          <w:u w:val="single"/>
        </w:rPr>
      </w:pPr>
      <w:r w:rsidRPr="00096D81">
        <w:rPr>
          <w:b/>
          <w:u w:val="single"/>
        </w:rPr>
        <w:t xml:space="preserve">Обязанности </w:t>
      </w:r>
      <w:r w:rsidR="00B72AC7" w:rsidRPr="00096D81">
        <w:rPr>
          <w:b/>
          <w:u w:val="single"/>
        </w:rPr>
        <w:t>Исполнителя</w:t>
      </w:r>
      <w:r w:rsidRPr="00096D81">
        <w:rPr>
          <w:b/>
          <w:u w:val="single"/>
        </w:rPr>
        <w:t>:</w:t>
      </w:r>
    </w:p>
    <w:p w:rsidR="00CF0E3B" w:rsidRPr="00096D81" w:rsidRDefault="00B72AC7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</w:pPr>
      <w:r w:rsidRPr="00096D81">
        <w:t>Исполнитель</w:t>
      </w:r>
      <w:r w:rsidR="00CF0E3B" w:rsidRPr="00096D81">
        <w:t xml:space="preserve">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 </w:t>
      </w:r>
    </w:p>
    <w:p w:rsidR="00CF0E3B" w:rsidRPr="00096D81" w:rsidRDefault="00B72AC7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</w:pPr>
      <w:r w:rsidRPr="00096D81">
        <w:t>Исполнитель</w:t>
      </w:r>
      <w:r w:rsidR="00D60F8E">
        <w:t>,</w:t>
      </w:r>
      <w:r w:rsidRPr="00096D81">
        <w:t xml:space="preserve"> </w:t>
      </w:r>
      <w:r w:rsidR="00CF0E3B" w:rsidRPr="00096D81">
        <w:t xml:space="preserve">деятельность которого связана с образованием отходов производства и потребления, обязан соблюдать требования природоохранного законодательства Российской Федерации. </w:t>
      </w:r>
    </w:p>
    <w:p w:rsidR="00CF0E3B" w:rsidRPr="00096D81" w:rsidRDefault="00CF0E3B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</w:pPr>
      <w:r w:rsidRPr="00096D81">
        <w:t xml:space="preserve">Акты сдачи - приемки выполненных работ подписываются заказчиком при условии выполнения </w:t>
      </w:r>
      <w:r w:rsidR="00B72AC7" w:rsidRPr="00096D81">
        <w:t>исполнителем</w:t>
      </w:r>
      <w:r w:rsidRPr="00096D81">
        <w:t xml:space="preserve"> указанных выше требований.</w:t>
      </w:r>
    </w:p>
    <w:p w:rsidR="00CF0E3B" w:rsidRPr="00096D81" w:rsidRDefault="00CF0E3B" w:rsidP="00CF0E3B">
      <w:pPr>
        <w:ind w:left="720" w:firstLine="720"/>
        <w:jc w:val="both"/>
        <w:rPr>
          <w:b/>
          <w:u w:val="single"/>
        </w:rPr>
      </w:pPr>
    </w:p>
    <w:p w:rsidR="00CF0E3B" w:rsidRPr="00096D81" w:rsidRDefault="00CF0E3B" w:rsidP="00CF0E3B">
      <w:pPr>
        <w:ind w:left="720" w:hanging="11"/>
        <w:jc w:val="both"/>
        <w:rPr>
          <w:b/>
          <w:u w:val="single"/>
        </w:rPr>
      </w:pPr>
      <w:r w:rsidRPr="00096D81">
        <w:rPr>
          <w:b/>
          <w:u w:val="single"/>
        </w:rPr>
        <w:t>Обязанности Заказчика:</w:t>
      </w:r>
    </w:p>
    <w:p w:rsidR="00CF0E3B" w:rsidRPr="00096D81" w:rsidRDefault="00CF0E3B" w:rsidP="00CF0E3B">
      <w:pPr>
        <w:numPr>
          <w:ilvl w:val="0"/>
          <w:numId w:val="2"/>
        </w:numPr>
        <w:tabs>
          <w:tab w:val="left" w:pos="1134"/>
        </w:tabs>
        <w:ind w:left="0" w:firstLine="720"/>
        <w:jc w:val="both"/>
      </w:pPr>
      <w:r w:rsidRPr="00096D81">
        <w:t xml:space="preserve">Заказчик обязан предоставить </w:t>
      </w:r>
      <w:r w:rsidR="00B72AC7" w:rsidRPr="00096D81">
        <w:t>Исполнителю</w:t>
      </w:r>
      <w:r w:rsidRPr="00096D81">
        <w:t xml:space="preserve"> Экологическую политику ОАО «ТГК-1».</w:t>
      </w:r>
    </w:p>
    <w:p w:rsidR="00CF0E3B" w:rsidRPr="00096D81" w:rsidRDefault="00CF0E3B" w:rsidP="00CF0E3B">
      <w:pPr>
        <w:numPr>
          <w:ilvl w:val="0"/>
          <w:numId w:val="2"/>
        </w:numPr>
        <w:tabs>
          <w:tab w:val="left" w:pos="1134"/>
        </w:tabs>
        <w:ind w:left="0" w:firstLine="720"/>
        <w:jc w:val="both"/>
      </w:pPr>
      <w:r w:rsidRPr="00096D81">
        <w:t xml:space="preserve">Заказчик обязан провести инструктаж по доведению до работников </w:t>
      </w:r>
      <w:r w:rsidR="00B72AC7" w:rsidRPr="00096D81">
        <w:t>Исполнителя</w:t>
      </w:r>
      <w:r w:rsidRPr="00096D81">
        <w:t xml:space="preserve">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sectPr w:rsidR="00CF0E3B" w:rsidRPr="00096D81" w:rsidSect="00A6111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A0FFB"/>
    <w:multiLevelType w:val="hybridMultilevel"/>
    <w:tmpl w:val="98789768"/>
    <w:lvl w:ilvl="0" w:tplc="54ACC53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5E7363"/>
    <w:multiLevelType w:val="hybridMultilevel"/>
    <w:tmpl w:val="E09EA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82AB9"/>
    <w:multiLevelType w:val="hybridMultilevel"/>
    <w:tmpl w:val="6680CC0E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C0025F"/>
    <w:multiLevelType w:val="hybridMultilevel"/>
    <w:tmpl w:val="67BADAEA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6B1AA6"/>
    <w:multiLevelType w:val="hybridMultilevel"/>
    <w:tmpl w:val="6C72DF84"/>
    <w:lvl w:ilvl="0" w:tplc="4FE0A29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8BF5806"/>
    <w:multiLevelType w:val="hybridMultilevel"/>
    <w:tmpl w:val="3A52CD0C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32397939"/>
    <w:multiLevelType w:val="singleLevel"/>
    <w:tmpl w:val="6FFEF820"/>
    <w:lvl w:ilvl="0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</w:abstractNum>
  <w:abstractNum w:abstractNumId="8">
    <w:nsid w:val="334D4E2A"/>
    <w:multiLevelType w:val="hybridMultilevel"/>
    <w:tmpl w:val="DC2C2758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20596E"/>
    <w:multiLevelType w:val="hybridMultilevel"/>
    <w:tmpl w:val="59C0A2B8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6B0306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39DA18CB"/>
    <w:multiLevelType w:val="hybridMultilevel"/>
    <w:tmpl w:val="B92A0746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EC53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D24BD0"/>
    <w:multiLevelType w:val="hybridMultilevel"/>
    <w:tmpl w:val="4FBC4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5B5C4B"/>
    <w:multiLevelType w:val="multilevel"/>
    <w:tmpl w:val="344EFF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0B53179"/>
    <w:multiLevelType w:val="multilevel"/>
    <w:tmpl w:val="57EA279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43955F93"/>
    <w:multiLevelType w:val="hybridMultilevel"/>
    <w:tmpl w:val="3066F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E43615"/>
    <w:multiLevelType w:val="hybridMultilevel"/>
    <w:tmpl w:val="20AA805A"/>
    <w:lvl w:ilvl="0" w:tplc="57EC5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A0D14F8"/>
    <w:multiLevelType w:val="hybridMultilevel"/>
    <w:tmpl w:val="C70EF9CE"/>
    <w:lvl w:ilvl="0" w:tplc="B52C0990">
      <w:start w:val="1"/>
      <w:numFmt w:val="decimal"/>
      <w:lvlText w:val="3.2.2.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8">
    <w:nsid w:val="4E68262E"/>
    <w:multiLevelType w:val="multilevel"/>
    <w:tmpl w:val="EFFE8A8C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63D93733"/>
    <w:multiLevelType w:val="hybridMultilevel"/>
    <w:tmpl w:val="BB424F7A"/>
    <w:lvl w:ilvl="0" w:tplc="4CC80E2A">
      <w:start w:val="1"/>
      <w:numFmt w:val="decimal"/>
      <w:lvlText w:val="3.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3A363D"/>
    <w:multiLevelType w:val="multilevel"/>
    <w:tmpl w:val="E74E4858"/>
    <w:lvl w:ilvl="0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3.1.%1.%2.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>
    <w:nsid w:val="666D1FD3"/>
    <w:multiLevelType w:val="hybridMultilevel"/>
    <w:tmpl w:val="2E94432C"/>
    <w:lvl w:ilvl="0" w:tplc="57EC535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A050CC"/>
    <w:multiLevelType w:val="hybridMultilevel"/>
    <w:tmpl w:val="C04A812A"/>
    <w:lvl w:ilvl="0" w:tplc="EA5C8C1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4">
    <w:nsid w:val="794061A2"/>
    <w:multiLevelType w:val="hybridMultilevel"/>
    <w:tmpl w:val="9E22E6F0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E47642"/>
    <w:multiLevelType w:val="hybridMultilevel"/>
    <w:tmpl w:val="B54EE0D4"/>
    <w:lvl w:ilvl="0" w:tplc="E0385E00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E82ECA"/>
    <w:multiLevelType w:val="hybridMultilevel"/>
    <w:tmpl w:val="6518D006"/>
    <w:lvl w:ilvl="0" w:tplc="ECF29596">
      <w:start w:val="1"/>
      <w:numFmt w:val="decimal"/>
      <w:lvlText w:val="3.2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16"/>
  </w:num>
  <w:num w:numId="5">
    <w:abstractNumId w:val="4"/>
  </w:num>
  <w:num w:numId="6">
    <w:abstractNumId w:val="15"/>
  </w:num>
  <w:num w:numId="7">
    <w:abstractNumId w:val="10"/>
  </w:num>
  <w:num w:numId="8">
    <w:abstractNumId w:val="21"/>
  </w:num>
  <w:num w:numId="9">
    <w:abstractNumId w:val="3"/>
  </w:num>
  <w:num w:numId="10">
    <w:abstractNumId w:val="8"/>
  </w:num>
  <w:num w:numId="11">
    <w:abstractNumId w:val="1"/>
  </w:num>
  <w:num w:numId="12">
    <w:abstractNumId w:val="19"/>
  </w:num>
  <w:num w:numId="13">
    <w:abstractNumId w:val="20"/>
  </w:num>
  <w:num w:numId="14">
    <w:abstractNumId w:val="17"/>
  </w:num>
  <w:num w:numId="15">
    <w:abstractNumId w:val="26"/>
  </w:num>
  <w:num w:numId="16">
    <w:abstractNumId w:val="9"/>
  </w:num>
  <w:num w:numId="17">
    <w:abstractNumId w:val="5"/>
  </w:num>
  <w:num w:numId="18">
    <w:abstractNumId w:val="24"/>
  </w:num>
  <w:num w:numId="19">
    <w:abstractNumId w:val="7"/>
  </w:num>
  <w:num w:numId="20">
    <w:abstractNumId w:val="0"/>
  </w:num>
  <w:num w:numId="21">
    <w:abstractNumId w:val="22"/>
  </w:num>
  <w:num w:numId="22">
    <w:abstractNumId w:val="2"/>
  </w:num>
  <w:num w:numId="23">
    <w:abstractNumId w:val="25"/>
  </w:num>
  <w:num w:numId="24">
    <w:abstractNumId w:val="18"/>
  </w:num>
  <w:num w:numId="25">
    <w:abstractNumId w:val="14"/>
  </w:num>
  <w:num w:numId="26">
    <w:abstractNumId w:val="12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305CF7"/>
    <w:rsid w:val="00002744"/>
    <w:rsid w:val="00040A6D"/>
    <w:rsid w:val="00063B49"/>
    <w:rsid w:val="00083FF7"/>
    <w:rsid w:val="00096D81"/>
    <w:rsid w:val="000A20B1"/>
    <w:rsid w:val="000E241D"/>
    <w:rsid w:val="00126E82"/>
    <w:rsid w:val="00180026"/>
    <w:rsid w:val="001A0126"/>
    <w:rsid w:val="001A1D1E"/>
    <w:rsid w:val="001A3010"/>
    <w:rsid w:val="001E28CC"/>
    <w:rsid w:val="001F5A0A"/>
    <w:rsid w:val="0022714C"/>
    <w:rsid w:val="00230663"/>
    <w:rsid w:val="002549C1"/>
    <w:rsid w:val="002C291C"/>
    <w:rsid w:val="002E0723"/>
    <w:rsid w:val="00305CF7"/>
    <w:rsid w:val="00333C01"/>
    <w:rsid w:val="00364E07"/>
    <w:rsid w:val="003703EA"/>
    <w:rsid w:val="00372D0E"/>
    <w:rsid w:val="003B432F"/>
    <w:rsid w:val="003E750B"/>
    <w:rsid w:val="00401410"/>
    <w:rsid w:val="00426F9C"/>
    <w:rsid w:val="004427E4"/>
    <w:rsid w:val="004513EF"/>
    <w:rsid w:val="00460214"/>
    <w:rsid w:val="004640DE"/>
    <w:rsid w:val="00465A3B"/>
    <w:rsid w:val="0049557B"/>
    <w:rsid w:val="004D13D2"/>
    <w:rsid w:val="004D3E12"/>
    <w:rsid w:val="00550535"/>
    <w:rsid w:val="0055545E"/>
    <w:rsid w:val="00613E47"/>
    <w:rsid w:val="00614C9B"/>
    <w:rsid w:val="006209F9"/>
    <w:rsid w:val="00656CAB"/>
    <w:rsid w:val="00672504"/>
    <w:rsid w:val="006E5EDE"/>
    <w:rsid w:val="006F6DA8"/>
    <w:rsid w:val="00711B98"/>
    <w:rsid w:val="007628D6"/>
    <w:rsid w:val="00776F6E"/>
    <w:rsid w:val="007901A0"/>
    <w:rsid w:val="00794E58"/>
    <w:rsid w:val="007B642E"/>
    <w:rsid w:val="007C59FB"/>
    <w:rsid w:val="007F6093"/>
    <w:rsid w:val="00847DC3"/>
    <w:rsid w:val="008C76E3"/>
    <w:rsid w:val="008F0008"/>
    <w:rsid w:val="009013C3"/>
    <w:rsid w:val="00905ACC"/>
    <w:rsid w:val="0090791F"/>
    <w:rsid w:val="00927BD3"/>
    <w:rsid w:val="00965555"/>
    <w:rsid w:val="00966404"/>
    <w:rsid w:val="009A70B9"/>
    <w:rsid w:val="009C3A9A"/>
    <w:rsid w:val="009D78AE"/>
    <w:rsid w:val="009E0397"/>
    <w:rsid w:val="009E1D07"/>
    <w:rsid w:val="009F240B"/>
    <w:rsid w:val="00A131AC"/>
    <w:rsid w:val="00A2380A"/>
    <w:rsid w:val="00A61115"/>
    <w:rsid w:val="00AA1C51"/>
    <w:rsid w:val="00B31250"/>
    <w:rsid w:val="00B34EA8"/>
    <w:rsid w:val="00B6003A"/>
    <w:rsid w:val="00B72AC7"/>
    <w:rsid w:val="00B953EF"/>
    <w:rsid w:val="00BC10FC"/>
    <w:rsid w:val="00BC17B5"/>
    <w:rsid w:val="00BE7A03"/>
    <w:rsid w:val="00BE7CE5"/>
    <w:rsid w:val="00C37676"/>
    <w:rsid w:val="00C67595"/>
    <w:rsid w:val="00C75FA0"/>
    <w:rsid w:val="00C87F37"/>
    <w:rsid w:val="00CB357B"/>
    <w:rsid w:val="00CB45E8"/>
    <w:rsid w:val="00CF0E3B"/>
    <w:rsid w:val="00D10478"/>
    <w:rsid w:val="00D14157"/>
    <w:rsid w:val="00D2346C"/>
    <w:rsid w:val="00D34B71"/>
    <w:rsid w:val="00D3635E"/>
    <w:rsid w:val="00D53FE5"/>
    <w:rsid w:val="00D60F30"/>
    <w:rsid w:val="00D60F8E"/>
    <w:rsid w:val="00D672AA"/>
    <w:rsid w:val="00D713BA"/>
    <w:rsid w:val="00D91922"/>
    <w:rsid w:val="00DA1BF4"/>
    <w:rsid w:val="00DB0068"/>
    <w:rsid w:val="00DC7F77"/>
    <w:rsid w:val="00DE15D2"/>
    <w:rsid w:val="00DF5D0D"/>
    <w:rsid w:val="00E06188"/>
    <w:rsid w:val="00E16970"/>
    <w:rsid w:val="00E5520C"/>
    <w:rsid w:val="00E622A6"/>
    <w:rsid w:val="00F14A20"/>
    <w:rsid w:val="00F31BC0"/>
    <w:rsid w:val="00F474C4"/>
    <w:rsid w:val="00F60053"/>
    <w:rsid w:val="00F8504F"/>
    <w:rsid w:val="00F915C7"/>
    <w:rsid w:val="00FC04FA"/>
    <w:rsid w:val="00FF2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F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CF0E3B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CF0E3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CF0E3B"/>
    <w:pPr>
      <w:ind w:left="720"/>
      <w:contextualSpacing/>
    </w:pPr>
  </w:style>
  <w:style w:type="paragraph" w:styleId="a5">
    <w:name w:val="Body Text Indent"/>
    <w:basedOn w:val="a"/>
    <w:link w:val="a6"/>
    <w:rsid w:val="00CF0E3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8">
    <w:name w:val="Placeholder Text"/>
    <w:basedOn w:val="a0"/>
    <w:uiPriority w:val="99"/>
    <w:semiHidden/>
    <w:rsid w:val="00CF0E3B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1F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Верхний колонтитул1"/>
    <w:basedOn w:val="1"/>
    <w:rsid w:val="009E1D07"/>
    <w:pPr>
      <w:tabs>
        <w:tab w:val="center" w:pos="4153"/>
        <w:tab w:val="right" w:pos="8306"/>
      </w:tabs>
    </w:pPr>
  </w:style>
  <w:style w:type="paragraph" w:customStyle="1" w:styleId="1KAPITELUEBER">
    <w:name w:val="1KAPITELUEBER"/>
    <w:basedOn w:val="a"/>
    <w:rsid w:val="0049557B"/>
    <w:pPr>
      <w:tabs>
        <w:tab w:val="left" w:pos="1418"/>
      </w:tabs>
      <w:spacing w:after="240"/>
      <w:ind w:left="567"/>
    </w:pPr>
    <w:rPr>
      <w:rFonts w:ascii="Arial" w:hAnsi="Arial"/>
      <w:sz w:val="28"/>
      <w:szCs w:val="20"/>
      <w:lang w:val="de-DE"/>
    </w:rPr>
  </w:style>
  <w:style w:type="paragraph" w:customStyle="1" w:styleId="FLLTEXT">
    <w:name w:val="FÜLLTEXT"/>
    <w:basedOn w:val="a"/>
    <w:rsid w:val="0049557B"/>
    <w:pPr>
      <w:spacing w:after="240"/>
      <w:ind w:left="1418"/>
    </w:pPr>
    <w:rPr>
      <w:szCs w:val="20"/>
      <w:lang w:val="de-DE"/>
    </w:rPr>
  </w:style>
  <w:style w:type="character" w:customStyle="1" w:styleId="WW8Num3z2">
    <w:name w:val="WW8Num3z2"/>
    <w:rsid w:val="001A3010"/>
    <w:rPr>
      <w:rFonts w:ascii="Wingdings" w:hAnsi="Wingdings"/>
    </w:rPr>
  </w:style>
  <w:style w:type="character" w:customStyle="1" w:styleId="WW8Num7z1">
    <w:name w:val="WW8Num7z1"/>
    <w:rsid w:val="00B34EA8"/>
    <w:rPr>
      <w:rFonts w:ascii="Symbol" w:hAnsi="Symbol"/>
      <w:sz w:val="10"/>
    </w:rPr>
  </w:style>
  <w:style w:type="character" w:styleId="ac">
    <w:name w:val="annotation reference"/>
    <w:basedOn w:val="a0"/>
    <w:uiPriority w:val="99"/>
    <w:semiHidden/>
    <w:unhideWhenUsed/>
    <w:rsid w:val="00BE7CE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BE7CE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BE7C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E7CE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E7C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4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FF1619-9C7F-4A46-A5DE-0B62EE39EA6E}"/>
      </w:docPartPr>
      <w:docPartBody>
        <w:p w:rsidR="00CE228A" w:rsidRDefault="00837AD6">
          <w:r w:rsidRPr="00B365C8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37AD6"/>
    <w:rsid w:val="000047F8"/>
    <w:rsid w:val="00005082"/>
    <w:rsid w:val="00013C3C"/>
    <w:rsid w:val="00053F75"/>
    <w:rsid w:val="000A167D"/>
    <w:rsid w:val="00191881"/>
    <w:rsid w:val="00277011"/>
    <w:rsid w:val="00327DFA"/>
    <w:rsid w:val="0036786C"/>
    <w:rsid w:val="003B25B6"/>
    <w:rsid w:val="003E5CFD"/>
    <w:rsid w:val="004560EE"/>
    <w:rsid w:val="005611E7"/>
    <w:rsid w:val="00581281"/>
    <w:rsid w:val="005B6933"/>
    <w:rsid w:val="00615D6D"/>
    <w:rsid w:val="007E0832"/>
    <w:rsid w:val="00800F78"/>
    <w:rsid w:val="00837AD6"/>
    <w:rsid w:val="008628E5"/>
    <w:rsid w:val="008D61A2"/>
    <w:rsid w:val="00935C95"/>
    <w:rsid w:val="00946B6A"/>
    <w:rsid w:val="009946DF"/>
    <w:rsid w:val="00A50A79"/>
    <w:rsid w:val="00A51286"/>
    <w:rsid w:val="00B20B7C"/>
    <w:rsid w:val="00C11132"/>
    <w:rsid w:val="00C96CEF"/>
    <w:rsid w:val="00CA045A"/>
    <w:rsid w:val="00CE228A"/>
    <w:rsid w:val="00D50C5E"/>
    <w:rsid w:val="00DB2998"/>
    <w:rsid w:val="00DC5F63"/>
    <w:rsid w:val="00DF2768"/>
    <w:rsid w:val="00E31DC1"/>
    <w:rsid w:val="00E927D8"/>
    <w:rsid w:val="00E94E1A"/>
    <w:rsid w:val="00EA3908"/>
    <w:rsid w:val="00F00445"/>
    <w:rsid w:val="00F13912"/>
    <w:rsid w:val="00F22FDD"/>
    <w:rsid w:val="00F9521D"/>
    <w:rsid w:val="00FB2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0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37AD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10E8E-B4F1-4C55-97D2-51DD61027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7</Pages>
  <Words>2323</Words>
  <Characters>13244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15536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Веремчук Данил Юрьевич</dc:creator>
  <cp:lastModifiedBy>Гагарина Ирина Вениаминовна</cp:lastModifiedBy>
  <cp:revision>67</cp:revision>
  <cp:lastPrinted>2015-03-25T13:28:00Z</cp:lastPrinted>
  <dcterms:created xsi:type="dcterms:W3CDTF">2014-08-17T08:33:00Z</dcterms:created>
  <dcterms:modified xsi:type="dcterms:W3CDTF">2015-03-26T05:25:00Z</dcterms:modified>
</cp:coreProperties>
</file>